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EA" w:rsidRPr="001D626A" w:rsidRDefault="000A6AEA" w:rsidP="000A6AEA">
      <w:pPr>
        <w:jc w:val="center"/>
        <w:rPr>
          <w:b/>
          <w:kern w:val="36"/>
        </w:rPr>
      </w:pPr>
      <w:r w:rsidRPr="001D626A">
        <w:rPr>
          <w:b/>
          <w:kern w:val="36"/>
        </w:rPr>
        <w:t>КОНСТИТУЦИОННОЕ ПРАВО</w:t>
      </w:r>
    </w:p>
    <w:p w:rsidR="000A6AEA" w:rsidRDefault="000A6AEA" w:rsidP="000A6AEA">
      <w:pPr>
        <w:jc w:val="center"/>
        <w:rPr>
          <w:b/>
          <w:caps/>
        </w:rPr>
      </w:pPr>
    </w:p>
    <w:p w:rsidR="000A6AEA" w:rsidRDefault="000A6AEA" w:rsidP="000A6AEA">
      <w:pPr>
        <w:jc w:val="center"/>
        <w:rPr>
          <w:b/>
          <w:caps/>
        </w:rPr>
      </w:pPr>
      <w:r>
        <w:rPr>
          <w:b/>
          <w:caps/>
        </w:rPr>
        <w:t>Лекция №</w:t>
      </w:r>
      <w:r w:rsidR="004C12D8">
        <w:rPr>
          <w:b/>
          <w:caps/>
        </w:rPr>
        <w:t>6</w:t>
      </w:r>
      <w:r>
        <w:rPr>
          <w:b/>
          <w:caps/>
        </w:rPr>
        <w:t xml:space="preserve">. </w:t>
      </w:r>
      <w:r w:rsidR="00E70750">
        <w:rPr>
          <w:b/>
          <w:caps/>
        </w:rPr>
        <w:t>Рос</w:t>
      </w:r>
      <w:r w:rsidR="008125BC">
        <w:rPr>
          <w:b/>
          <w:caps/>
        </w:rPr>
        <w:t>С</w:t>
      </w:r>
      <w:r w:rsidR="00E70750">
        <w:rPr>
          <w:b/>
          <w:caps/>
        </w:rPr>
        <w:t>ийский парламент</w:t>
      </w:r>
      <w:r w:rsidR="009736F8">
        <w:rPr>
          <w:b/>
        </w:rPr>
        <w:t xml:space="preserve"> </w:t>
      </w:r>
      <w:r>
        <w:rPr>
          <w:b/>
          <w:caps/>
        </w:rPr>
        <w:t>(</w:t>
      </w:r>
      <w:r w:rsidR="003F6B06">
        <w:rPr>
          <w:b/>
          <w:caps/>
        </w:rPr>
        <w:t>10</w:t>
      </w:r>
      <w:r>
        <w:rPr>
          <w:b/>
          <w:caps/>
        </w:rPr>
        <w:t xml:space="preserve"> </w:t>
      </w:r>
      <w:proofErr w:type="gramStart"/>
      <w:r>
        <w:rPr>
          <w:b/>
        </w:rPr>
        <w:t>с</w:t>
      </w:r>
      <w:proofErr w:type="gramEnd"/>
      <w:r>
        <w:rPr>
          <w:b/>
          <w:caps/>
        </w:rPr>
        <w:t>.)</w:t>
      </w:r>
    </w:p>
    <w:p w:rsidR="000A6AEA" w:rsidRPr="00245950" w:rsidRDefault="000A6AEA" w:rsidP="000A6AEA">
      <w:pPr>
        <w:jc w:val="center"/>
        <w:rPr>
          <w:b/>
          <w:caps/>
        </w:rPr>
      </w:pPr>
    </w:p>
    <w:p w:rsidR="000A6AEA" w:rsidRPr="00245950" w:rsidRDefault="000A6AEA" w:rsidP="000A6AEA">
      <w:pPr>
        <w:jc w:val="center"/>
        <w:rPr>
          <w:b/>
        </w:rPr>
      </w:pPr>
      <w:r w:rsidRPr="00245950">
        <w:rPr>
          <w:b/>
        </w:rPr>
        <w:t>План</w:t>
      </w:r>
    </w:p>
    <w:p w:rsidR="00E70750" w:rsidRDefault="000A6AEA" w:rsidP="00E70750">
      <w:pPr>
        <w:ind w:firstLine="709"/>
        <w:jc w:val="both"/>
        <w:rPr>
          <w:b/>
        </w:rPr>
      </w:pPr>
      <w:r w:rsidRPr="00245950">
        <w:rPr>
          <w:rFonts w:eastAsia="SimSun"/>
          <w:b/>
        </w:rPr>
        <w:t>1.</w:t>
      </w:r>
      <w:r>
        <w:rPr>
          <w:rFonts w:eastAsia="SimSun"/>
          <w:b/>
        </w:rPr>
        <w:t xml:space="preserve"> </w:t>
      </w:r>
      <w:r w:rsidR="00CE0989" w:rsidRPr="00CE0989">
        <w:rPr>
          <w:b/>
        </w:rPr>
        <w:t>Федеральное Собрание</w:t>
      </w:r>
      <w:r w:rsidR="00CE0989">
        <w:rPr>
          <w:b/>
        </w:rPr>
        <w:t>.</w:t>
      </w:r>
    </w:p>
    <w:p w:rsidR="00CE0989" w:rsidRDefault="00CB6772" w:rsidP="000A6AEA">
      <w:pPr>
        <w:ind w:firstLine="709"/>
        <w:jc w:val="both"/>
        <w:rPr>
          <w:b/>
        </w:rPr>
      </w:pPr>
      <w:r>
        <w:rPr>
          <w:b/>
        </w:rPr>
        <w:t>2</w:t>
      </w:r>
      <w:r w:rsidR="00CE0989">
        <w:rPr>
          <w:b/>
        </w:rPr>
        <w:t xml:space="preserve">. </w:t>
      </w:r>
      <w:r w:rsidR="003A19A0">
        <w:rPr>
          <w:b/>
        </w:rPr>
        <w:t>Статус парламентария</w:t>
      </w:r>
      <w:r w:rsidR="00CE0989">
        <w:rPr>
          <w:b/>
        </w:rPr>
        <w:t>.</w:t>
      </w:r>
    </w:p>
    <w:p w:rsidR="0075023E" w:rsidRPr="0075023E" w:rsidRDefault="00CB6772" w:rsidP="0075023E">
      <w:pPr>
        <w:ind w:firstLine="709"/>
        <w:rPr>
          <w:b/>
          <w:szCs w:val="28"/>
        </w:rPr>
      </w:pPr>
      <w:r>
        <w:rPr>
          <w:b/>
          <w:szCs w:val="28"/>
        </w:rPr>
        <w:t>3</w:t>
      </w:r>
      <w:r w:rsidR="0075023E" w:rsidRPr="00933544">
        <w:rPr>
          <w:b/>
          <w:szCs w:val="28"/>
        </w:rPr>
        <w:t>. Функции Федерального Собрания</w:t>
      </w:r>
      <w:r w:rsidR="0075023E">
        <w:rPr>
          <w:b/>
          <w:szCs w:val="28"/>
        </w:rPr>
        <w:t>. Законотворческий процесс.</w:t>
      </w:r>
    </w:p>
    <w:p w:rsidR="000A6AEA" w:rsidRPr="00245950" w:rsidRDefault="000A6AEA" w:rsidP="000A6AEA">
      <w:pPr>
        <w:ind w:firstLine="709"/>
        <w:jc w:val="both"/>
      </w:pPr>
    </w:p>
    <w:p w:rsidR="00CE0989" w:rsidRPr="00CE0989" w:rsidRDefault="000A6AEA" w:rsidP="00CE0989">
      <w:pPr>
        <w:ind w:firstLine="709"/>
        <w:jc w:val="both"/>
        <w:rPr>
          <w:b/>
        </w:rPr>
      </w:pPr>
      <w:r w:rsidRPr="00245950">
        <w:rPr>
          <w:b/>
        </w:rPr>
        <w:t>1.</w:t>
      </w:r>
      <w:r>
        <w:rPr>
          <w:rFonts w:eastAsia="SimSun"/>
          <w:b/>
        </w:rPr>
        <w:t xml:space="preserve"> </w:t>
      </w:r>
      <w:r w:rsidR="00CE0989" w:rsidRPr="00CE0989">
        <w:rPr>
          <w:b/>
        </w:rPr>
        <w:t>Федеральное Собрание</w:t>
      </w:r>
    </w:p>
    <w:p w:rsidR="00CE0989" w:rsidRPr="00CE0989" w:rsidRDefault="00CE0989" w:rsidP="00CE0989">
      <w:pPr>
        <w:pStyle w:val="1"/>
        <w:spacing w:before="0" w:after="0"/>
        <w:ind w:firstLine="709"/>
        <w:jc w:val="both"/>
        <w:rPr>
          <w:rFonts w:ascii="Times New Roman" w:hAnsi="Times New Roman" w:cs="Times New Roman"/>
          <w:color w:val="auto"/>
        </w:rPr>
      </w:pPr>
      <w:bookmarkStart w:id="0" w:name="sub_94"/>
      <w:r w:rsidRPr="00CE0989">
        <w:rPr>
          <w:rFonts w:ascii="Times New Roman" w:hAnsi="Times New Roman" w:cs="Times New Roman"/>
          <w:color w:val="auto"/>
        </w:rPr>
        <w:t>Статья 94</w:t>
      </w:r>
    </w:p>
    <w:bookmarkEnd w:id="0"/>
    <w:p w:rsidR="00CE0989" w:rsidRPr="00CE0989" w:rsidRDefault="00CE0989" w:rsidP="00CE0989">
      <w:pPr>
        <w:ind w:firstLine="709"/>
        <w:jc w:val="both"/>
      </w:pPr>
      <w:r w:rsidRPr="00CE0989">
        <w:t>Федеральное Собрание - парламент Российской Федерации - является представительным и законодательным органом Российской Федерации.</w:t>
      </w:r>
    </w:p>
    <w:p w:rsidR="00CE0989" w:rsidRPr="00CE0989" w:rsidRDefault="00CE0989" w:rsidP="00CE0989">
      <w:pPr>
        <w:pStyle w:val="1"/>
        <w:spacing w:before="0" w:after="0"/>
        <w:ind w:firstLine="709"/>
        <w:jc w:val="both"/>
        <w:rPr>
          <w:rFonts w:ascii="Times New Roman" w:hAnsi="Times New Roman" w:cs="Times New Roman"/>
          <w:color w:val="auto"/>
        </w:rPr>
      </w:pPr>
      <w:r w:rsidRPr="00CE0989">
        <w:rPr>
          <w:rFonts w:ascii="Times New Roman" w:hAnsi="Times New Roman" w:cs="Times New Roman"/>
          <w:color w:val="auto"/>
        </w:rPr>
        <w:t>Статья 95</w:t>
      </w:r>
      <w:hyperlink w:anchor="sub_11011" w:history="1">
        <w:r w:rsidRPr="00CE0989">
          <w:rPr>
            <w:rStyle w:val="a9"/>
            <w:rFonts w:ascii="Times New Roman" w:hAnsi="Times New Roman" w:cs="Times New Roman"/>
            <w:color w:val="auto"/>
          </w:rPr>
          <w:t>*</w:t>
        </w:r>
      </w:hyperlink>
    </w:p>
    <w:p w:rsidR="00CE0989" w:rsidRPr="00CE0989" w:rsidRDefault="00CE0989" w:rsidP="00CE0989">
      <w:pPr>
        <w:ind w:firstLine="709"/>
        <w:jc w:val="both"/>
      </w:pPr>
      <w:bookmarkStart w:id="1" w:name="sub_9501"/>
      <w:r w:rsidRPr="00CE0989">
        <w:t>1. Федеральное Собрание состоит из двух палат - Совета Федерации и Государственной Думы.</w:t>
      </w:r>
    </w:p>
    <w:p w:rsidR="00CE0989" w:rsidRPr="00CE0989" w:rsidRDefault="00CE0989" w:rsidP="00CE0989">
      <w:pPr>
        <w:ind w:firstLine="709"/>
        <w:jc w:val="both"/>
      </w:pPr>
      <w:bookmarkStart w:id="2" w:name="sub_9502"/>
      <w:bookmarkEnd w:id="1"/>
      <w:r w:rsidRPr="00CE0989">
        <w:t>2. Совет Федерации состоит из сенаторов Российской Федерации.</w:t>
      </w:r>
    </w:p>
    <w:bookmarkEnd w:id="2"/>
    <w:p w:rsidR="00CE0989" w:rsidRPr="00CE0989" w:rsidRDefault="00CE0989" w:rsidP="00CE0989">
      <w:pPr>
        <w:ind w:firstLine="709"/>
        <w:jc w:val="both"/>
      </w:pPr>
      <w:r w:rsidRPr="00CE0989">
        <w:t>В Совет Федерации входят:</w:t>
      </w:r>
    </w:p>
    <w:p w:rsidR="00CE0989" w:rsidRPr="00CE0989" w:rsidRDefault="00CE0989" w:rsidP="00CE0989">
      <w:pPr>
        <w:ind w:firstLine="709"/>
        <w:jc w:val="both"/>
      </w:pPr>
      <w:bookmarkStart w:id="3" w:name="sub_9521"/>
      <w:r w:rsidRPr="00CE0989">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CE0989" w:rsidRPr="00CE0989" w:rsidRDefault="00CE0989" w:rsidP="00CE0989">
      <w:pPr>
        <w:ind w:firstLine="709"/>
        <w:jc w:val="both"/>
      </w:pPr>
      <w:bookmarkStart w:id="4" w:name="sub_9522"/>
      <w:bookmarkEnd w:id="3"/>
      <w:r w:rsidRPr="00CE0989">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CE0989" w:rsidRPr="00CE0989" w:rsidRDefault="00CE0989" w:rsidP="00CE0989">
      <w:pPr>
        <w:ind w:firstLine="709"/>
        <w:jc w:val="both"/>
      </w:pPr>
      <w:bookmarkStart w:id="5" w:name="sub_9523"/>
      <w:bookmarkEnd w:id="4"/>
      <w:proofErr w:type="gramStart"/>
      <w:r w:rsidRPr="00CE0989">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CE0989" w:rsidRPr="00CE0989" w:rsidRDefault="00CE0989" w:rsidP="00CE0989">
      <w:pPr>
        <w:ind w:firstLine="709"/>
        <w:jc w:val="both"/>
      </w:pPr>
      <w:bookmarkStart w:id="6" w:name="sub_9503"/>
      <w:bookmarkEnd w:id="5"/>
      <w:r w:rsidRPr="00CE0989">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sub_65" w:history="1">
        <w:r w:rsidRPr="00726155">
          <w:rPr>
            <w:rStyle w:val="a9"/>
            <w:b w:val="0"/>
            <w:color w:val="auto"/>
          </w:rPr>
          <w:t>статье 65</w:t>
        </w:r>
      </w:hyperlink>
      <w:r w:rsidRPr="00726155">
        <w:rPr>
          <w:b/>
        </w:rPr>
        <w:t xml:space="preserve"> </w:t>
      </w:r>
      <w:r w:rsidRPr="00CE0989">
        <w:t xml:space="preserve">Конституции Российской Федерации, и числа лиц, осуществляющих полномочия сенаторов Российской Федерации, указанных в </w:t>
      </w:r>
      <w:hyperlink w:anchor="sub_9522" w:history="1">
        <w:r w:rsidRPr="00726155">
          <w:rPr>
            <w:rStyle w:val="a9"/>
            <w:b w:val="0"/>
            <w:color w:val="auto"/>
          </w:rPr>
          <w:t>пунктах "б"</w:t>
        </w:r>
      </w:hyperlink>
      <w:r w:rsidRPr="00726155">
        <w:rPr>
          <w:b/>
        </w:rPr>
        <w:t xml:space="preserve"> </w:t>
      </w:r>
      <w:r w:rsidRPr="00726155">
        <w:t>и</w:t>
      </w:r>
      <w:r w:rsidRPr="00726155">
        <w:rPr>
          <w:b/>
        </w:rPr>
        <w:t xml:space="preserve"> </w:t>
      </w:r>
      <w:hyperlink w:anchor="sub_9523" w:history="1">
        <w:r w:rsidRPr="00726155">
          <w:rPr>
            <w:rStyle w:val="a9"/>
            <w:b w:val="0"/>
            <w:color w:val="auto"/>
          </w:rPr>
          <w:t>"в" части 2</w:t>
        </w:r>
      </w:hyperlink>
      <w:r w:rsidRPr="00CE0989">
        <w:t xml:space="preserve"> настоящей статьи.</w:t>
      </w:r>
    </w:p>
    <w:p w:rsidR="00CE0989" w:rsidRPr="00CE0989" w:rsidRDefault="00CE0989" w:rsidP="00CE0989">
      <w:pPr>
        <w:ind w:firstLine="709"/>
        <w:jc w:val="both"/>
      </w:pPr>
      <w:bookmarkStart w:id="7" w:name="sub_9504"/>
      <w:bookmarkEnd w:id="6"/>
      <w:r w:rsidRPr="00CE0989">
        <w:t>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E0989" w:rsidRPr="00CE0989" w:rsidRDefault="00CE0989" w:rsidP="00CE0989">
      <w:pPr>
        <w:ind w:firstLine="709"/>
        <w:jc w:val="both"/>
      </w:pPr>
      <w:bookmarkStart w:id="8" w:name="sub_9505"/>
      <w:bookmarkEnd w:id="7"/>
      <w:r w:rsidRPr="00CE0989">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CE0989" w:rsidRPr="00CE0989" w:rsidRDefault="00CE0989" w:rsidP="00CE0989">
      <w:pPr>
        <w:ind w:firstLine="709"/>
        <w:jc w:val="both"/>
      </w:pPr>
      <w:bookmarkStart w:id="9" w:name="sub_9506"/>
      <w:bookmarkEnd w:id="8"/>
      <w:r w:rsidRPr="00CE0989">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CE0989" w:rsidRPr="00CE0989" w:rsidRDefault="00CE0989" w:rsidP="00CE0989">
      <w:pPr>
        <w:ind w:firstLine="709"/>
        <w:jc w:val="both"/>
      </w:pPr>
      <w:bookmarkStart w:id="10" w:name="sub_9507"/>
      <w:bookmarkEnd w:id="9"/>
      <w:r w:rsidRPr="00CE0989">
        <w:t>7. Государственная Дума состоит из 450 депутатов.</w:t>
      </w:r>
    </w:p>
    <w:p w:rsidR="00CE0989" w:rsidRPr="00CE0989" w:rsidRDefault="00CE0989" w:rsidP="00CE0989">
      <w:pPr>
        <w:pStyle w:val="1"/>
        <w:spacing w:before="0" w:after="0"/>
        <w:ind w:firstLine="709"/>
        <w:jc w:val="both"/>
        <w:rPr>
          <w:rFonts w:ascii="Times New Roman" w:hAnsi="Times New Roman" w:cs="Times New Roman"/>
          <w:color w:val="auto"/>
        </w:rPr>
      </w:pPr>
      <w:bookmarkStart w:id="11" w:name="sub_96"/>
      <w:bookmarkEnd w:id="10"/>
      <w:r w:rsidRPr="00CE0989">
        <w:rPr>
          <w:rFonts w:ascii="Times New Roman" w:hAnsi="Times New Roman" w:cs="Times New Roman"/>
          <w:color w:val="auto"/>
        </w:rPr>
        <w:t>Статья 96</w:t>
      </w:r>
    </w:p>
    <w:bookmarkEnd w:id="11"/>
    <w:p w:rsidR="00CE0989" w:rsidRPr="00CE0989" w:rsidRDefault="00CE0989" w:rsidP="00CE0989">
      <w:pPr>
        <w:ind w:firstLine="709"/>
        <w:jc w:val="both"/>
      </w:pPr>
      <w:r w:rsidRPr="00CE0989">
        <w:t>1. Государственная Дума избирается сроком на пять лет</w:t>
      </w:r>
      <w:hyperlink w:anchor="sub_1000115" w:history="1">
        <w:r w:rsidRPr="00CE0989">
          <w:rPr>
            <w:rStyle w:val="a9"/>
            <w:color w:val="auto"/>
          </w:rPr>
          <w:t>*</w:t>
        </w:r>
      </w:hyperlink>
      <w:r w:rsidRPr="00CE0989">
        <w:t>.</w:t>
      </w:r>
    </w:p>
    <w:p w:rsidR="00CE0989" w:rsidRPr="00CE0989" w:rsidRDefault="00CE0989" w:rsidP="00CE0989">
      <w:pPr>
        <w:ind w:firstLine="709"/>
        <w:jc w:val="both"/>
      </w:pPr>
      <w:bookmarkStart w:id="12" w:name="sub_962"/>
      <w:r w:rsidRPr="00CE0989">
        <w:t>2. Порядок формирования Совета Федерации и порядок выборов депутатов Государственной Думы устанавливаются федеральными законами.</w:t>
      </w:r>
    </w:p>
    <w:p w:rsidR="00CE0989" w:rsidRPr="00CE0989" w:rsidRDefault="00CE0989" w:rsidP="00CE0989">
      <w:pPr>
        <w:pStyle w:val="1"/>
        <w:spacing w:before="0" w:after="0"/>
        <w:ind w:firstLine="709"/>
        <w:jc w:val="both"/>
        <w:rPr>
          <w:rFonts w:ascii="Times New Roman" w:hAnsi="Times New Roman" w:cs="Times New Roman"/>
          <w:color w:val="auto"/>
        </w:rPr>
      </w:pPr>
      <w:bookmarkStart w:id="13" w:name="sub_97"/>
      <w:bookmarkEnd w:id="12"/>
      <w:r w:rsidRPr="00CE0989">
        <w:rPr>
          <w:rFonts w:ascii="Times New Roman" w:hAnsi="Times New Roman" w:cs="Times New Roman"/>
          <w:color w:val="auto"/>
        </w:rPr>
        <w:t>Статья 97</w:t>
      </w:r>
    </w:p>
    <w:bookmarkEnd w:id="13"/>
    <w:p w:rsidR="00CE0989" w:rsidRPr="00CE0989" w:rsidRDefault="00CE0989" w:rsidP="00CE0989">
      <w:pPr>
        <w:ind w:firstLine="709"/>
        <w:jc w:val="both"/>
      </w:pPr>
      <w:r w:rsidRPr="00CE0989">
        <w:lastRenderedPageBreak/>
        <w:t>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hyperlink w:anchor="sub_11011" w:history="1">
        <w:r w:rsidRPr="00CE0989">
          <w:rPr>
            <w:rStyle w:val="a9"/>
            <w:color w:val="auto"/>
          </w:rPr>
          <w:t>*</w:t>
        </w:r>
      </w:hyperlink>
      <w:r w:rsidRPr="00CE0989">
        <w:t>.</w:t>
      </w:r>
    </w:p>
    <w:p w:rsidR="00CE0989" w:rsidRPr="00CE0989" w:rsidRDefault="00CE0989" w:rsidP="00CE0989">
      <w:pPr>
        <w:ind w:firstLine="709"/>
        <w:jc w:val="both"/>
      </w:pPr>
      <w:r w:rsidRPr="00CE0989">
        <w:t>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hyperlink w:anchor="sub_11011" w:history="1">
        <w:r w:rsidRPr="00CE0989">
          <w:rPr>
            <w:rStyle w:val="a9"/>
            <w:color w:val="auto"/>
          </w:rPr>
          <w:t>*</w:t>
        </w:r>
      </w:hyperlink>
      <w:r w:rsidRPr="00CE0989">
        <w:t>.</w:t>
      </w:r>
    </w:p>
    <w:p w:rsidR="00CE0989" w:rsidRPr="00CE0989" w:rsidRDefault="00CE0989" w:rsidP="00CE0989">
      <w:pPr>
        <w:ind w:firstLine="709"/>
        <w:jc w:val="both"/>
      </w:pPr>
      <w:bookmarkStart w:id="14" w:name="sub_9703"/>
      <w:r w:rsidRPr="00CE0989">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CE0989" w:rsidRPr="00CE0989" w:rsidRDefault="00CE0989" w:rsidP="00CE0989">
      <w:pPr>
        <w:pStyle w:val="1"/>
        <w:spacing w:before="0" w:after="0"/>
        <w:ind w:firstLine="709"/>
        <w:jc w:val="both"/>
        <w:rPr>
          <w:rFonts w:ascii="Times New Roman" w:hAnsi="Times New Roman" w:cs="Times New Roman"/>
          <w:color w:val="auto"/>
        </w:rPr>
      </w:pPr>
      <w:bookmarkStart w:id="15" w:name="sub_98"/>
      <w:bookmarkEnd w:id="14"/>
      <w:r w:rsidRPr="00CE0989">
        <w:rPr>
          <w:rFonts w:ascii="Times New Roman" w:hAnsi="Times New Roman" w:cs="Times New Roman"/>
          <w:color w:val="auto"/>
        </w:rPr>
        <w:t>Статья 98</w:t>
      </w:r>
    </w:p>
    <w:bookmarkEnd w:id="15"/>
    <w:p w:rsidR="00CE0989" w:rsidRPr="00CE0989" w:rsidRDefault="00CE0989" w:rsidP="00CE0989">
      <w:pPr>
        <w:ind w:firstLine="709"/>
        <w:jc w:val="both"/>
      </w:pPr>
      <w:r w:rsidRPr="00CE0989">
        <w:t>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hyperlink w:anchor="sub_11011" w:history="1">
        <w:r w:rsidRPr="00CE0989">
          <w:rPr>
            <w:rStyle w:val="a9"/>
            <w:color w:val="auto"/>
          </w:rPr>
          <w:t>*</w:t>
        </w:r>
      </w:hyperlink>
      <w:r w:rsidRPr="00CE0989">
        <w:t>.</w:t>
      </w:r>
    </w:p>
    <w:p w:rsidR="00CE0989" w:rsidRPr="00CE0989" w:rsidRDefault="00CE0989" w:rsidP="00CE0989">
      <w:pPr>
        <w:ind w:firstLine="709"/>
        <w:jc w:val="both"/>
      </w:pPr>
      <w:bookmarkStart w:id="16" w:name="sub_9802"/>
      <w:r w:rsidRPr="00CE0989">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CE0989" w:rsidRPr="00CE0989" w:rsidRDefault="00CE0989" w:rsidP="00CE0989">
      <w:pPr>
        <w:pStyle w:val="1"/>
        <w:spacing w:before="0" w:after="0"/>
        <w:ind w:firstLine="709"/>
        <w:jc w:val="both"/>
        <w:rPr>
          <w:rFonts w:ascii="Times New Roman" w:hAnsi="Times New Roman" w:cs="Times New Roman"/>
          <w:color w:val="auto"/>
        </w:rPr>
      </w:pPr>
      <w:bookmarkStart w:id="17" w:name="sub_99"/>
      <w:bookmarkEnd w:id="16"/>
      <w:r w:rsidRPr="00CE0989">
        <w:rPr>
          <w:rFonts w:ascii="Times New Roman" w:hAnsi="Times New Roman" w:cs="Times New Roman"/>
          <w:color w:val="auto"/>
        </w:rPr>
        <w:t>Статья 99</w:t>
      </w:r>
    </w:p>
    <w:bookmarkEnd w:id="17"/>
    <w:p w:rsidR="00CE0989" w:rsidRPr="00CE0989" w:rsidRDefault="00CE0989" w:rsidP="00CE0989">
      <w:pPr>
        <w:ind w:firstLine="709"/>
        <w:jc w:val="both"/>
      </w:pPr>
      <w:r w:rsidRPr="00CE0989">
        <w:t>1. Федеральное Собрание является постоянно действующим органом.</w:t>
      </w:r>
    </w:p>
    <w:p w:rsidR="00CE0989" w:rsidRPr="00CE0989" w:rsidRDefault="00CE0989" w:rsidP="00CE0989">
      <w:pPr>
        <w:ind w:firstLine="709"/>
        <w:jc w:val="both"/>
      </w:pPr>
      <w:r w:rsidRPr="00CE0989">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CE0989" w:rsidRPr="00CE0989" w:rsidRDefault="00CE0989" w:rsidP="00CE0989">
      <w:pPr>
        <w:ind w:firstLine="709"/>
        <w:jc w:val="both"/>
      </w:pPr>
      <w:bookmarkStart w:id="18" w:name="sub_993"/>
      <w:r w:rsidRPr="00CE0989">
        <w:t>3. Первое заседание Государственной Думы открывает старейший по возрасту депутат.</w:t>
      </w:r>
    </w:p>
    <w:bookmarkEnd w:id="18"/>
    <w:p w:rsidR="00CE0989" w:rsidRPr="00CE0989" w:rsidRDefault="00CE0989" w:rsidP="00CE0989">
      <w:pPr>
        <w:ind w:firstLine="709"/>
        <w:jc w:val="both"/>
      </w:pPr>
      <w:r w:rsidRPr="00CE0989">
        <w:t xml:space="preserve">4. С момента </w:t>
      </w:r>
      <w:proofErr w:type="gramStart"/>
      <w:r w:rsidRPr="00CE0989">
        <w:t>начала работы Государственной Думы нового созыва полномочия Государственной Думы прежнего созыва</w:t>
      </w:r>
      <w:proofErr w:type="gramEnd"/>
      <w:r w:rsidRPr="00CE0989">
        <w:t xml:space="preserve"> прекращаются.</w:t>
      </w:r>
    </w:p>
    <w:p w:rsidR="00CE0989" w:rsidRPr="00CE0989" w:rsidRDefault="00CE0989" w:rsidP="00CE0989">
      <w:pPr>
        <w:pStyle w:val="1"/>
        <w:spacing w:before="0" w:after="0"/>
        <w:ind w:firstLine="709"/>
        <w:jc w:val="both"/>
        <w:rPr>
          <w:rFonts w:ascii="Times New Roman" w:hAnsi="Times New Roman" w:cs="Times New Roman"/>
          <w:color w:val="auto"/>
        </w:rPr>
      </w:pPr>
      <w:bookmarkStart w:id="19" w:name="sub_100"/>
      <w:r w:rsidRPr="00CE0989">
        <w:rPr>
          <w:rFonts w:ascii="Times New Roman" w:hAnsi="Times New Roman" w:cs="Times New Roman"/>
          <w:color w:val="auto"/>
        </w:rPr>
        <w:t>Статья 100</w:t>
      </w:r>
    </w:p>
    <w:p w:rsidR="00CE0989" w:rsidRPr="00CE0989" w:rsidRDefault="00CE0989" w:rsidP="00CE0989">
      <w:pPr>
        <w:ind w:firstLine="709"/>
        <w:jc w:val="both"/>
      </w:pPr>
      <w:bookmarkStart w:id="20" w:name="sub_1001"/>
      <w:bookmarkEnd w:id="19"/>
      <w:r w:rsidRPr="00CE0989">
        <w:t>1. Совет Федерации и Государственная Дума заседают раздельно.</w:t>
      </w:r>
    </w:p>
    <w:p w:rsidR="00CE0989" w:rsidRPr="00CE0989" w:rsidRDefault="00CE0989" w:rsidP="00CE0989">
      <w:pPr>
        <w:ind w:firstLine="709"/>
        <w:jc w:val="both"/>
      </w:pPr>
      <w:bookmarkStart w:id="21" w:name="sub_1002"/>
      <w:bookmarkEnd w:id="20"/>
      <w:r w:rsidRPr="00CE0989">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bookmarkEnd w:id="21"/>
    <w:p w:rsidR="00CE0989" w:rsidRPr="00CE0989" w:rsidRDefault="00CE0989" w:rsidP="00CE0989">
      <w:pPr>
        <w:ind w:firstLine="709"/>
        <w:jc w:val="both"/>
      </w:pPr>
      <w:r w:rsidRPr="00CE0989">
        <w:t>3. Палаты могут собираться совместно для заслушивания посланий Президента Российской Федерации</w:t>
      </w:r>
      <w:hyperlink w:anchor="sub_11011" w:history="1">
        <w:r w:rsidRPr="00CE0989">
          <w:rPr>
            <w:rStyle w:val="a9"/>
            <w:color w:val="auto"/>
          </w:rPr>
          <w:t>*</w:t>
        </w:r>
      </w:hyperlink>
      <w:r w:rsidRPr="00CE0989">
        <w:t>.</w:t>
      </w:r>
    </w:p>
    <w:p w:rsidR="00CE0989" w:rsidRPr="00CE0989" w:rsidRDefault="00CE0989" w:rsidP="00CE0989">
      <w:pPr>
        <w:pStyle w:val="1"/>
        <w:spacing w:before="0" w:after="0"/>
        <w:ind w:firstLine="709"/>
        <w:jc w:val="both"/>
        <w:rPr>
          <w:rFonts w:ascii="Times New Roman" w:hAnsi="Times New Roman" w:cs="Times New Roman"/>
          <w:color w:val="auto"/>
        </w:rPr>
      </w:pPr>
      <w:bookmarkStart w:id="22" w:name="sub_101"/>
      <w:r w:rsidRPr="00CE0989">
        <w:rPr>
          <w:rFonts w:ascii="Times New Roman" w:hAnsi="Times New Roman" w:cs="Times New Roman"/>
          <w:color w:val="auto"/>
        </w:rPr>
        <w:t>Статья 101</w:t>
      </w:r>
    </w:p>
    <w:p w:rsidR="00CE0989" w:rsidRPr="00CE0989" w:rsidRDefault="00CE0989" w:rsidP="00CE0989">
      <w:pPr>
        <w:ind w:firstLine="709"/>
        <w:jc w:val="both"/>
      </w:pPr>
      <w:bookmarkStart w:id="23" w:name="sub_1011"/>
      <w:bookmarkEnd w:id="22"/>
      <w:r w:rsidRPr="00CE0989">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CE0989" w:rsidRPr="00CE0989" w:rsidRDefault="00CE0989" w:rsidP="00CE0989">
      <w:pPr>
        <w:ind w:firstLine="709"/>
        <w:jc w:val="both"/>
      </w:pPr>
      <w:bookmarkStart w:id="24" w:name="sub_1012"/>
      <w:bookmarkEnd w:id="23"/>
      <w:r w:rsidRPr="00CE0989">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CE0989" w:rsidRPr="00CE0989" w:rsidRDefault="00CE0989" w:rsidP="00CE0989">
      <w:pPr>
        <w:ind w:firstLine="709"/>
        <w:jc w:val="both"/>
      </w:pPr>
      <w:bookmarkStart w:id="25" w:name="sub_1013"/>
      <w:bookmarkEnd w:id="24"/>
      <w:r w:rsidRPr="00CE0989">
        <w:t>3. Совет Федерации и Государственная Дума образуют комитеты и комиссии, проводят по вопросам своего ведения парламентские слушания.</w:t>
      </w:r>
    </w:p>
    <w:p w:rsidR="00CE0989" w:rsidRPr="00CE0989" w:rsidRDefault="00CE0989" w:rsidP="00CE0989">
      <w:pPr>
        <w:ind w:firstLine="709"/>
        <w:jc w:val="both"/>
      </w:pPr>
      <w:bookmarkStart w:id="26" w:name="sub_1014"/>
      <w:bookmarkEnd w:id="25"/>
      <w:r w:rsidRPr="00CE0989">
        <w:t>4. Каждая из палат принимает свой регламент и решает вопросы внутреннего распорядка своей деятельности.</w:t>
      </w:r>
    </w:p>
    <w:p w:rsidR="00CE0989" w:rsidRPr="00CE0989" w:rsidRDefault="00CE0989" w:rsidP="00CE0989">
      <w:pPr>
        <w:ind w:firstLine="709"/>
        <w:jc w:val="both"/>
      </w:pPr>
      <w:bookmarkStart w:id="27" w:name="sub_1015"/>
      <w:bookmarkEnd w:id="26"/>
      <w:r w:rsidRPr="00CE0989">
        <w:t xml:space="preserve">5. Для осуществления </w:t>
      </w:r>
      <w:proofErr w:type="gramStart"/>
      <w:r w:rsidRPr="00CE0989">
        <w:t>контроля за</w:t>
      </w:r>
      <w:proofErr w:type="gramEnd"/>
      <w:r w:rsidRPr="00CE0989">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w:t>
      </w:r>
      <w:hyperlink r:id="rId7" w:history="1">
        <w:r w:rsidRPr="00726155">
          <w:rPr>
            <w:rStyle w:val="a9"/>
            <w:b w:val="0"/>
            <w:color w:val="auto"/>
          </w:rPr>
          <w:t>федеральным законом</w:t>
        </w:r>
      </w:hyperlink>
      <w:r w:rsidRPr="00CE0989">
        <w:t>.</w:t>
      </w:r>
    </w:p>
    <w:p w:rsidR="00CE0989" w:rsidRPr="00CE0989" w:rsidRDefault="00CE0989" w:rsidP="00CE0989">
      <w:pPr>
        <w:pStyle w:val="1"/>
        <w:spacing w:before="0" w:after="0"/>
        <w:ind w:firstLine="709"/>
        <w:jc w:val="both"/>
        <w:rPr>
          <w:rFonts w:ascii="Times New Roman" w:hAnsi="Times New Roman" w:cs="Times New Roman"/>
          <w:color w:val="auto"/>
        </w:rPr>
      </w:pPr>
      <w:bookmarkStart w:id="28" w:name="sub_102"/>
      <w:bookmarkEnd w:id="27"/>
      <w:r w:rsidRPr="00CE0989">
        <w:rPr>
          <w:rFonts w:ascii="Times New Roman" w:hAnsi="Times New Roman" w:cs="Times New Roman"/>
          <w:color w:val="auto"/>
        </w:rPr>
        <w:t>Статья 102</w:t>
      </w:r>
    </w:p>
    <w:p w:rsidR="00CE0989" w:rsidRPr="00CE0989" w:rsidRDefault="00CE0989" w:rsidP="00CE0989">
      <w:pPr>
        <w:ind w:firstLine="709"/>
        <w:jc w:val="both"/>
      </w:pPr>
      <w:bookmarkStart w:id="29" w:name="sub_10201"/>
      <w:bookmarkEnd w:id="28"/>
      <w:r w:rsidRPr="00CE0989">
        <w:lastRenderedPageBreak/>
        <w:t>1. К ведению Совета Федерации относятся:</w:t>
      </w:r>
    </w:p>
    <w:p w:rsidR="00CE0989" w:rsidRPr="00CE0989" w:rsidRDefault="00CE0989" w:rsidP="00CE0989">
      <w:pPr>
        <w:ind w:firstLine="709"/>
        <w:jc w:val="both"/>
      </w:pPr>
      <w:bookmarkStart w:id="30" w:name="sub_1021"/>
      <w:bookmarkEnd w:id="29"/>
      <w:r w:rsidRPr="00CE0989">
        <w:t>а) утверждение изменения границ между субъектами Российской Федерации;</w:t>
      </w:r>
    </w:p>
    <w:p w:rsidR="00CE0989" w:rsidRPr="00CE0989" w:rsidRDefault="00CE0989" w:rsidP="00CE0989">
      <w:pPr>
        <w:ind w:firstLine="709"/>
        <w:jc w:val="both"/>
      </w:pPr>
      <w:bookmarkStart w:id="31" w:name="sub_1022"/>
      <w:bookmarkEnd w:id="30"/>
      <w:r w:rsidRPr="00CE0989">
        <w:t>б) утверждение указа Президента Российской Федерации о введении военного положения;</w:t>
      </w:r>
    </w:p>
    <w:p w:rsidR="00CE0989" w:rsidRPr="00CE0989" w:rsidRDefault="00CE0989" w:rsidP="00CE0989">
      <w:pPr>
        <w:ind w:firstLine="709"/>
        <w:jc w:val="both"/>
      </w:pPr>
      <w:bookmarkStart w:id="32" w:name="sub_10212"/>
      <w:bookmarkEnd w:id="31"/>
      <w:r w:rsidRPr="00CE0989">
        <w:t>в) утверждение указа Президента Российской Федерации о введении чрезвычайного положения;</w:t>
      </w:r>
    </w:p>
    <w:p w:rsidR="00CE0989" w:rsidRPr="00CE0989" w:rsidRDefault="00CE0989" w:rsidP="00CE0989">
      <w:pPr>
        <w:ind w:firstLine="709"/>
        <w:jc w:val="both"/>
      </w:pPr>
      <w:bookmarkStart w:id="33" w:name="sub_1024"/>
      <w:bookmarkEnd w:id="32"/>
      <w:r w:rsidRPr="00CE0989">
        <w:t>г) решение вопроса о возможности использования Вооруженных Сил Российской Федерации за пределами территории Российской Федерации;</w:t>
      </w:r>
    </w:p>
    <w:p w:rsidR="00CE0989" w:rsidRPr="00CE0989" w:rsidRDefault="00CE0989" w:rsidP="00CE0989">
      <w:pPr>
        <w:ind w:firstLine="709"/>
        <w:jc w:val="both"/>
      </w:pPr>
      <w:bookmarkStart w:id="34" w:name="sub_1025"/>
      <w:bookmarkEnd w:id="33"/>
      <w:r w:rsidRPr="00CE0989">
        <w:t>д) назначение выборов Президента Российской Федерации;</w:t>
      </w:r>
    </w:p>
    <w:bookmarkEnd w:id="34"/>
    <w:p w:rsidR="00CE0989" w:rsidRPr="00CE0989" w:rsidRDefault="00CE0989" w:rsidP="00CE0989">
      <w:pPr>
        <w:ind w:firstLine="709"/>
        <w:jc w:val="both"/>
      </w:pPr>
      <w:r w:rsidRPr="00CE0989">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w:t>
      </w:r>
      <w:hyperlink w:anchor="sub_11011" w:history="1">
        <w:r w:rsidRPr="00CE0989">
          <w:rPr>
            <w:rStyle w:val="a9"/>
            <w:color w:val="auto"/>
          </w:rPr>
          <w:t>*</w:t>
        </w:r>
      </w:hyperlink>
      <w:r w:rsidRPr="00CE0989">
        <w:t>;</w:t>
      </w:r>
    </w:p>
    <w:p w:rsidR="00CE0989" w:rsidRPr="00CE0989" w:rsidRDefault="00CE0989" w:rsidP="00CE0989">
      <w:pPr>
        <w:ind w:firstLine="709"/>
        <w:jc w:val="both"/>
      </w:pPr>
      <w:r w:rsidRPr="00CE0989">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w:t>
      </w:r>
      <w:hyperlink w:anchor="sub_11011" w:history="1">
        <w:r w:rsidRPr="00CE0989">
          <w:rPr>
            <w:rStyle w:val="a9"/>
            <w:color w:val="auto"/>
          </w:rPr>
          <w:t>*</w:t>
        </w:r>
      </w:hyperlink>
      <w:r w:rsidRPr="00CE0989">
        <w:t>;</w:t>
      </w:r>
    </w:p>
    <w:p w:rsidR="00CE0989" w:rsidRPr="00CE0989" w:rsidRDefault="00CE0989" w:rsidP="00CE0989">
      <w:pPr>
        <w:ind w:firstLine="709"/>
        <w:jc w:val="both"/>
      </w:pPr>
      <w:proofErr w:type="gramStart"/>
      <w:r w:rsidRPr="00CE0989">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w:t>
      </w:r>
      <w:hyperlink w:anchor="sub_11011" w:history="1">
        <w:r w:rsidRPr="00CE0989">
          <w:rPr>
            <w:rStyle w:val="a9"/>
            <w:color w:val="auto"/>
          </w:rPr>
          <w:t>*</w:t>
        </w:r>
      </w:hyperlink>
      <w:r w:rsidRPr="00CE0989">
        <w:t>;</w:t>
      </w:r>
      <w:proofErr w:type="gramEnd"/>
    </w:p>
    <w:p w:rsidR="00CE0989" w:rsidRPr="00CE0989" w:rsidRDefault="00CE0989" w:rsidP="00CE0989">
      <w:pPr>
        <w:ind w:firstLine="709"/>
        <w:jc w:val="both"/>
      </w:pPr>
      <w:r w:rsidRPr="00CE0989">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w:t>
      </w:r>
      <w:hyperlink w:anchor="sub_11011" w:history="1">
        <w:r w:rsidRPr="00CE0989">
          <w:rPr>
            <w:rStyle w:val="a9"/>
            <w:color w:val="auto"/>
          </w:rPr>
          <w:t>*</w:t>
        </w:r>
      </w:hyperlink>
      <w:r w:rsidRPr="00CE0989">
        <w:t>;</w:t>
      </w:r>
    </w:p>
    <w:p w:rsidR="00CE0989" w:rsidRPr="00CE0989" w:rsidRDefault="00CE0989" w:rsidP="00CE0989">
      <w:pPr>
        <w:ind w:firstLine="709"/>
        <w:jc w:val="both"/>
      </w:pPr>
      <w:proofErr w:type="gramStart"/>
      <w:r w:rsidRPr="00CE0989">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hyperlink w:anchor="sub_11011" w:history="1">
        <w:r w:rsidRPr="00CE0989">
          <w:rPr>
            <w:rStyle w:val="a9"/>
            <w:color w:val="auto"/>
          </w:rPr>
          <w:t>*</w:t>
        </w:r>
      </w:hyperlink>
      <w:r w:rsidRPr="00CE0989">
        <w:t>;</w:t>
      </w:r>
      <w:proofErr w:type="gramEnd"/>
    </w:p>
    <w:p w:rsidR="00CE0989" w:rsidRPr="00CE0989" w:rsidRDefault="00CE0989" w:rsidP="00CE0989">
      <w:pPr>
        <w:ind w:firstLine="709"/>
        <w:jc w:val="both"/>
      </w:pPr>
      <w:r w:rsidRPr="00CE0989">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rsidRPr="00CE0989">
        <w:t>судей</w:t>
      </w:r>
      <w:proofErr w:type="gramEnd"/>
      <w:r w:rsidRPr="00CE0989">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hyperlink w:anchor="sub_11011" w:history="1">
        <w:r w:rsidRPr="00CE0989">
          <w:rPr>
            <w:rStyle w:val="a9"/>
            <w:color w:val="auto"/>
          </w:rPr>
          <w:t>*</w:t>
        </w:r>
      </w:hyperlink>
      <w:r w:rsidRPr="00CE0989">
        <w:t>;</w:t>
      </w:r>
    </w:p>
    <w:p w:rsidR="00CE0989" w:rsidRPr="00CE0989" w:rsidRDefault="00CE0989" w:rsidP="00CE0989">
      <w:pPr>
        <w:ind w:firstLine="709"/>
        <w:jc w:val="both"/>
      </w:pPr>
      <w:r w:rsidRPr="00CE0989">
        <w:t>м) заслушивание ежегодных докладов Генерального прокурора Российской Федерации о состоянии законности и правопорядка в Российской Федерации</w:t>
      </w:r>
      <w:hyperlink w:anchor="sub_11011" w:history="1">
        <w:r w:rsidRPr="00CE0989">
          <w:rPr>
            <w:rStyle w:val="a9"/>
            <w:color w:val="auto"/>
          </w:rPr>
          <w:t>*</w:t>
        </w:r>
      </w:hyperlink>
      <w:r w:rsidRPr="00CE0989">
        <w:t>.</w:t>
      </w:r>
    </w:p>
    <w:p w:rsidR="00CE0989" w:rsidRPr="00CE0989" w:rsidRDefault="00CE0989" w:rsidP="00CE0989">
      <w:pPr>
        <w:ind w:firstLine="709"/>
        <w:jc w:val="both"/>
      </w:pPr>
      <w:bookmarkStart w:id="35" w:name="sub_10222"/>
      <w:r w:rsidRPr="00CE0989">
        <w:t>2. Совет Федерации принимает постановления по вопросам, отнесенным к его ведению Конституцией Российской Федерации.</w:t>
      </w:r>
    </w:p>
    <w:bookmarkEnd w:id="35"/>
    <w:p w:rsidR="00CE0989" w:rsidRPr="00CE0989" w:rsidRDefault="00CE0989" w:rsidP="00CE0989">
      <w:pPr>
        <w:ind w:firstLine="709"/>
        <w:jc w:val="both"/>
      </w:pPr>
      <w:r w:rsidRPr="00CE0989">
        <w:t>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w:t>
      </w:r>
      <w:hyperlink w:anchor="sub_11011" w:history="1">
        <w:r w:rsidRPr="00CE0989">
          <w:rPr>
            <w:rStyle w:val="a9"/>
            <w:color w:val="auto"/>
          </w:rPr>
          <w:t>*</w:t>
        </w:r>
      </w:hyperlink>
      <w:r w:rsidRPr="00CE0989">
        <w:t>.</w:t>
      </w:r>
    </w:p>
    <w:p w:rsidR="00CE0989" w:rsidRPr="00CE0989" w:rsidRDefault="00CE0989" w:rsidP="00CE0989">
      <w:pPr>
        <w:pStyle w:val="1"/>
        <w:spacing w:before="0" w:after="0"/>
        <w:ind w:firstLine="709"/>
        <w:jc w:val="both"/>
        <w:rPr>
          <w:rFonts w:ascii="Times New Roman" w:hAnsi="Times New Roman" w:cs="Times New Roman"/>
          <w:color w:val="auto"/>
        </w:rPr>
      </w:pPr>
      <w:bookmarkStart w:id="36" w:name="sub_103"/>
      <w:r w:rsidRPr="00CE0989">
        <w:rPr>
          <w:rFonts w:ascii="Times New Roman" w:hAnsi="Times New Roman" w:cs="Times New Roman"/>
          <w:color w:val="auto"/>
        </w:rPr>
        <w:t>Статья 103</w:t>
      </w:r>
    </w:p>
    <w:bookmarkEnd w:id="36"/>
    <w:p w:rsidR="00CE0989" w:rsidRPr="00CE0989" w:rsidRDefault="00CE0989" w:rsidP="00CE0989">
      <w:pPr>
        <w:ind w:firstLine="709"/>
        <w:jc w:val="both"/>
      </w:pPr>
      <w:r w:rsidRPr="00CE0989">
        <w:t>1. К ведению Государственной Думы относятся:</w:t>
      </w:r>
    </w:p>
    <w:p w:rsidR="00CE0989" w:rsidRPr="00CE0989" w:rsidRDefault="00CE0989" w:rsidP="00CE0989">
      <w:pPr>
        <w:ind w:firstLine="709"/>
        <w:jc w:val="both"/>
      </w:pPr>
      <w:r w:rsidRPr="00CE0989">
        <w:t xml:space="preserve">а) утверждение по представлению </w:t>
      </w:r>
      <w:proofErr w:type="gramStart"/>
      <w:r w:rsidRPr="00CE0989">
        <w:t>Президента Российской Федерации кандидатуры Председателя Правительства Российской Федерации</w:t>
      </w:r>
      <w:proofErr w:type="gramEnd"/>
      <w:r w:rsidR="00887BE2" w:rsidRPr="00CE0989">
        <w:fldChar w:fldCharType="begin"/>
      </w:r>
      <w:r w:rsidRPr="00CE0989">
        <w:instrText>HYPERLINK \l "sub_11011"</w:instrText>
      </w:r>
      <w:r w:rsidR="00887BE2" w:rsidRPr="00CE0989">
        <w:fldChar w:fldCharType="separate"/>
      </w:r>
      <w:r w:rsidRPr="00CE0989">
        <w:rPr>
          <w:rStyle w:val="a9"/>
          <w:color w:val="auto"/>
        </w:rPr>
        <w:t>*</w:t>
      </w:r>
      <w:r w:rsidR="00887BE2" w:rsidRPr="00CE0989">
        <w:fldChar w:fldCharType="end"/>
      </w:r>
      <w:r w:rsidRPr="00CE0989">
        <w:t>;</w:t>
      </w:r>
    </w:p>
    <w:p w:rsidR="00CE0989" w:rsidRPr="00CE0989" w:rsidRDefault="00CE0989" w:rsidP="00CE0989">
      <w:pPr>
        <w:ind w:firstLine="709"/>
        <w:jc w:val="both"/>
      </w:pPr>
      <w:r w:rsidRPr="00CE0989">
        <w:t xml:space="preserve">а.1) утверждение по представлению </w:t>
      </w:r>
      <w:proofErr w:type="gramStart"/>
      <w:r w:rsidRPr="00CE0989">
        <w:t>Председателя Правительства Российской Федерации кандидатур заместителей Председателя Правительства Российской Федерации</w:t>
      </w:r>
      <w:proofErr w:type="gramEnd"/>
      <w:r w:rsidRPr="00CE0989">
        <w:t xml:space="preserve"> и </w:t>
      </w:r>
      <w:r w:rsidRPr="00CE0989">
        <w:lastRenderedPageBreak/>
        <w:t xml:space="preserve">федеральных министров, за исключением федеральных министров, указанных в </w:t>
      </w:r>
      <w:hyperlink w:anchor="sub_83051" w:history="1">
        <w:r w:rsidRPr="00726155">
          <w:rPr>
            <w:rStyle w:val="a9"/>
            <w:b w:val="0"/>
            <w:color w:val="auto"/>
          </w:rPr>
          <w:t>пункте "д.1" статьи 83</w:t>
        </w:r>
      </w:hyperlink>
      <w:r w:rsidRPr="00726155">
        <w:rPr>
          <w:b/>
        </w:rPr>
        <w:t xml:space="preserve"> </w:t>
      </w:r>
      <w:r w:rsidRPr="00CE0989">
        <w:t>Конституции Российской Федерации</w:t>
      </w:r>
      <w:hyperlink w:anchor="sub_11011" w:history="1">
        <w:r w:rsidRPr="00CE0989">
          <w:rPr>
            <w:rStyle w:val="a9"/>
            <w:color w:val="auto"/>
          </w:rPr>
          <w:t>*</w:t>
        </w:r>
      </w:hyperlink>
      <w:r w:rsidRPr="00CE0989">
        <w:t>;</w:t>
      </w:r>
    </w:p>
    <w:p w:rsidR="00CE0989" w:rsidRPr="00CE0989" w:rsidRDefault="00CE0989" w:rsidP="00CE0989">
      <w:pPr>
        <w:ind w:firstLine="709"/>
        <w:jc w:val="both"/>
      </w:pPr>
      <w:bookmarkStart w:id="37" w:name="sub_103012"/>
      <w:r w:rsidRPr="00CE0989">
        <w:t>б) решение вопроса о доверии Правительству Российской Федерации;</w:t>
      </w:r>
    </w:p>
    <w:p w:rsidR="00CE0989" w:rsidRPr="00CE0989" w:rsidRDefault="00CE0989" w:rsidP="00CE0989">
      <w:pPr>
        <w:ind w:firstLine="709"/>
        <w:jc w:val="both"/>
      </w:pPr>
      <w:bookmarkStart w:id="38" w:name="sub_103013"/>
      <w:bookmarkEnd w:id="37"/>
      <w:r w:rsidRPr="00CE0989">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w:t>
      </w:r>
      <w:hyperlink w:anchor="sub_1000118" w:history="1">
        <w:r w:rsidRPr="00CE0989">
          <w:rPr>
            <w:rStyle w:val="a9"/>
            <w:color w:val="auto"/>
          </w:rPr>
          <w:t>*</w:t>
        </w:r>
      </w:hyperlink>
      <w:r w:rsidRPr="00CE0989">
        <w:t>;</w:t>
      </w:r>
    </w:p>
    <w:p w:rsidR="00CE0989" w:rsidRPr="00CE0989" w:rsidRDefault="00CE0989" w:rsidP="00CE0989">
      <w:pPr>
        <w:ind w:firstLine="709"/>
        <w:jc w:val="both"/>
      </w:pPr>
      <w:bookmarkStart w:id="39" w:name="sub_10303"/>
      <w:bookmarkEnd w:id="38"/>
      <w:r w:rsidRPr="00CE0989">
        <w:t>г) назначение на должность и освобождение от должности Председателя Центрального банка Российской Федерации;</w:t>
      </w:r>
    </w:p>
    <w:bookmarkEnd w:id="39"/>
    <w:p w:rsidR="00CE0989" w:rsidRPr="00CE0989" w:rsidRDefault="00CE0989" w:rsidP="00CE0989">
      <w:pPr>
        <w:ind w:firstLine="709"/>
        <w:jc w:val="both"/>
      </w:pPr>
      <w:r w:rsidRPr="00CE0989">
        <w:t>г.1) заслушивание ежегодных отчетов Центрального банка Российской Федерации</w:t>
      </w:r>
      <w:hyperlink w:anchor="sub_11011" w:history="1">
        <w:r w:rsidRPr="00CE0989">
          <w:rPr>
            <w:rStyle w:val="a9"/>
            <w:color w:val="auto"/>
          </w:rPr>
          <w:t>*</w:t>
        </w:r>
      </w:hyperlink>
      <w:r w:rsidRPr="00CE0989">
        <w:t>;</w:t>
      </w:r>
    </w:p>
    <w:p w:rsidR="00CE0989" w:rsidRPr="00CE0989" w:rsidRDefault="00CE0989" w:rsidP="00CE0989">
      <w:pPr>
        <w:ind w:firstLine="709"/>
        <w:jc w:val="both"/>
      </w:pPr>
      <w:r w:rsidRPr="00CE0989">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w:t>
      </w:r>
      <w:hyperlink w:anchor="sub_11011" w:history="1">
        <w:r w:rsidRPr="00CE0989">
          <w:rPr>
            <w:rStyle w:val="a9"/>
            <w:color w:val="auto"/>
          </w:rPr>
          <w:t>*</w:t>
        </w:r>
      </w:hyperlink>
      <w:r w:rsidRPr="00CE0989">
        <w:t>;</w:t>
      </w:r>
    </w:p>
    <w:p w:rsidR="00CE0989" w:rsidRPr="00CE0989" w:rsidRDefault="00CE0989" w:rsidP="00CE0989">
      <w:pPr>
        <w:ind w:firstLine="709"/>
        <w:jc w:val="both"/>
      </w:pPr>
      <w:proofErr w:type="gramStart"/>
      <w:r w:rsidRPr="00CE0989">
        <w:t xml:space="preserve">е) назначение на должность и освобождение от должности Уполномоченного по правам человека, действующего в соответствии с </w:t>
      </w:r>
      <w:hyperlink r:id="rId8" w:history="1">
        <w:r w:rsidRPr="00726155">
          <w:rPr>
            <w:rStyle w:val="a9"/>
            <w:b w:val="0"/>
            <w:color w:val="auto"/>
          </w:rPr>
          <w:t>федеральным конституционным законом</w:t>
        </w:r>
      </w:hyperlink>
      <w:r w:rsidRPr="00CE0989">
        <w:t>.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CE0989">
        <w:t xml:space="preserve">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hyperlink w:anchor="sub_11011" w:history="1">
        <w:r w:rsidRPr="00CE0989">
          <w:rPr>
            <w:rStyle w:val="a9"/>
            <w:color w:val="auto"/>
          </w:rPr>
          <w:t>*</w:t>
        </w:r>
      </w:hyperlink>
      <w:r w:rsidRPr="00CE0989">
        <w:t>;</w:t>
      </w:r>
    </w:p>
    <w:p w:rsidR="00CE0989" w:rsidRPr="00CE0989" w:rsidRDefault="00CE0989" w:rsidP="00CE0989">
      <w:pPr>
        <w:ind w:firstLine="709"/>
        <w:jc w:val="both"/>
      </w:pPr>
      <w:bookmarkStart w:id="40" w:name="sub_10306"/>
      <w:r w:rsidRPr="00CE0989">
        <w:t>ж) объявление амнистии;</w:t>
      </w:r>
    </w:p>
    <w:bookmarkEnd w:id="40"/>
    <w:p w:rsidR="00CE0989" w:rsidRPr="00CE0989" w:rsidRDefault="00CE0989" w:rsidP="00CE0989">
      <w:pPr>
        <w:ind w:firstLine="709"/>
        <w:jc w:val="both"/>
      </w:pPr>
      <w:r w:rsidRPr="00CE0989">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w:t>
      </w:r>
      <w:hyperlink w:anchor="sub_11011" w:history="1">
        <w:r w:rsidRPr="00CE0989">
          <w:rPr>
            <w:rStyle w:val="a9"/>
            <w:color w:val="auto"/>
          </w:rPr>
          <w:t>*</w:t>
        </w:r>
      </w:hyperlink>
      <w:r w:rsidRPr="00CE0989">
        <w:t>.</w:t>
      </w:r>
    </w:p>
    <w:p w:rsidR="00CE0989" w:rsidRPr="00CE0989" w:rsidRDefault="00CE0989" w:rsidP="00CE0989">
      <w:pPr>
        <w:ind w:firstLine="709"/>
        <w:jc w:val="both"/>
      </w:pPr>
      <w:bookmarkStart w:id="41" w:name="sub_1032"/>
      <w:r w:rsidRPr="00CE0989">
        <w:t>2. Государственная Дума принимает постановления по вопросам, отнесенным к ее ведению Конституцией Российской Федерации.</w:t>
      </w:r>
    </w:p>
    <w:bookmarkEnd w:id="41"/>
    <w:p w:rsidR="00CE0989" w:rsidRPr="00CE0989" w:rsidRDefault="00CE0989" w:rsidP="00CE0989">
      <w:pPr>
        <w:ind w:firstLine="709"/>
        <w:jc w:val="both"/>
      </w:pPr>
      <w:r w:rsidRPr="00CE0989">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CE0989" w:rsidRPr="00CE0989" w:rsidRDefault="00CE0989" w:rsidP="00CE0989">
      <w:pPr>
        <w:pStyle w:val="1"/>
        <w:spacing w:before="0" w:after="0"/>
        <w:ind w:firstLine="709"/>
        <w:jc w:val="both"/>
        <w:rPr>
          <w:rFonts w:ascii="Times New Roman" w:hAnsi="Times New Roman" w:cs="Times New Roman"/>
          <w:color w:val="auto"/>
        </w:rPr>
      </w:pPr>
      <w:r w:rsidRPr="00CE0989">
        <w:rPr>
          <w:rFonts w:ascii="Times New Roman" w:hAnsi="Times New Roman" w:cs="Times New Roman"/>
          <w:color w:val="auto"/>
        </w:rPr>
        <w:t>Статья 103.1</w:t>
      </w:r>
      <w:hyperlink w:anchor="sub_11011" w:history="1">
        <w:r w:rsidRPr="00CE0989">
          <w:rPr>
            <w:rStyle w:val="a9"/>
            <w:rFonts w:ascii="Times New Roman" w:hAnsi="Times New Roman" w:cs="Times New Roman"/>
            <w:color w:val="auto"/>
          </w:rPr>
          <w:t>*</w:t>
        </w:r>
      </w:hyperlink>
    </w:p>
    <w:p w:rsidR="00CE0989" w:rsidRPr="00CE0989" w:rsidRDefault="00CE0989" w:rsidP="00CE0989">
      <w:pPr>
        <w:ind w:firstLine="709"/>
        <w:jc w:val="both"/>
      </w:pPr>
      <w:r w:rsidRPr="00CE0989">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w:t>
      </w:r>
      <w:hyperlink r:id="rId9" w:history="1">
        <w:r w:rsidRPr="00726155">
          <w:rPr>
            <w:rStyle w:val="a9"/>
            <w:b w:val="0"/>
            <w:color w:val="auto"/>
          </w:rPr>
          <w:t>федеральными законами</w:t>
        </w:r>
      </w:hyperlink>
      <w:r w:rsidRPr="00CE0989">
        <w:t xml:space="preserve"> и регламентами палат Федерального Собрания.</w:t>
      </w:r>
    </w:p>
    <w:p w:rsidR="00CE0989" w:rsidRPr="00CE0989" w:rsidRDefault="00CE0989" w:rsidP="00CE0989">
      <w:pPr>
        <w:pStyle w:val="1"/>
        <w:spacing w:before="0" w:after="0"/>
        <w:ind w:firstLine="709"/>
        <w:jc w:val="both"/>
        <w:rPr>
          <w:rFonts w:ascii="Times New Roman" w:hAnsi="Times New Roman" w:cs="Times New Roman"/>
          <w:color w:val="auto"/>
        </w:rPr>
      </w:pPr>
      <w:bookmarkStart w:id="42" w:name="sub_104"/>
      <w:r w:rsidRPr="00CE0989">
        <w:rPr>
          <w:rFonts w:ascii="Times New Roman" w:hAnsi="Times New Roman" w:cs="Times New Roman"/>
          <w:color w:val="auto"/>
        </w:rPr>
        <w:t>Статья 104</w:t>
      </w:r>
    </w:p>
    <w:bookmarkEnd w:id="42"/>
    <w:p w:rsidR="00CE0989" w:rsidRPr="00CE0989" w:rsidRDefault="00CE0989" w:rsidP="00CE0989">
      <w:pPr>
        <w:ind w:firstLine="709"/>
        <w:jc w:val="both"/>
      </w:pPr>
      <w:r w:rsidRPr="00CE0989">
        <w:t>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w:t>
      </w:r>
      <w:hyperlink w:anchor="sub_11011" w:history="1">
        <w:r w:rsidRPr="00CE0989">
          <w:rPr>
            <w:rStyle w:val="a9"/>
            <w:color w:val="auto"/>
          </w:rPr>
          <w:t>*</w:t>
        </w:r>
      </w:hyperlink>
      <w:r w:rsidRPr="00CE0989">
        <w:t>.</w:t>
      </w:r>
    </w:p>
    <w:p w:rsidR="00CE0989" w:rsidRPr="00CE0989" w:rsidRDefault="00CE0989" w:rsidP="00CE0989">
      <w:pPr>
        <w:ind w:firstLine="709"/>
        <w:jc w:val="both"/>
      </w:pPr>
      <w:bookmarkStart w:id="43" w:name="sub_1042"/>
      <w:r w:rsidRPr="00CE0989">
        <w:t>2. Законопроекты вносятся в Государственную Думу.</w:t>
      </w:r>
    </w:p>
    <w:p w:rsidR="00CE0989" w:rsidRPr="00CE0989" w:rsidRDefault="00CE0989" w:rsidP="00CE0989">
      <w:pPr>
        <w:ind w:firstLine="709"/>
        <w:jc w:val="both"/>
      </w:pPr>
      <w:bookmarkStart w:id="44" w:name="sub_1043"/>
      <w:bookmarkEnd w:id="43"/>
      <w:r w:rsidRPr="00CE0989">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CE0989" w:rsidRPr="00CE0989" w:rsidRDefault="00CE0989" w:rsidP="00CE0989">
      <w:pPr>
        <w:pStyle w:val="1"/>
        <w:spacing w:before="0" w:after="0"/>
        <w:ind w:firstLine="709"/>
        <w:jc w:val="both"/>
        <w:rPr>
          <w:rFonts w:ascii="Times New Roman" w:hAnsi="Times New Roman" w:cs="Times New Roman"/>
          <w:color w:val="auto"/>
        </w:rPr>
      </w:pPr>
      <w:bookmarkStart w:id="45" w:name="sub_105"/>
      <w:bookmarkEnd w:id="44"/>
      <w:r w:rsidRPr="00CE0989">
        <w:rPr>
          <w:rFonts w:ascii="Times New Roman" w:hAnsi="Times New Roman" w:cs="Times New Roman"/>
          <w:color w:val="auto"/>
        </w:rPr>
        <w:t>Статья 105</w:t>
      </w:r>
    </w:p>
    <w:p w:rsidR="00CE0989" w:rsidRPr="00CE0989" w:rsidRDefault="00CE0989" w:rsidP="00CE0989">
      <w:pPr>
        <w:ind w:firstLine="709"/>
        <w:jc w:val="both"/>
      </w:pPr>
      <w:bookmarkStart w:id="46" w:name="sub_10501"/>
      <w:bookmarkEnd w:id="45"/>
      <w:r w:rsidRPr="00CE0989">
        <w:t>1. Федеральные законы принимаются Государственной Думой.</w:t>
      </w:r>
    </w:p>
    <w:bookmarkEnd w:id="46"/>
    <w:p w:rsidR="00CE0989" w:rsidRPr="00CE0989" w:rsidRDefault="00CE0989" w:rsidP="00CE0989">
      <w:pPr>
        <w:ind w:firstLine="709"/>
        <w:jc w:val="both"/>
      </w:pPr>
      <w:r w:rsidRPr="00CE0989">
        <w:lastRenderedPageBreak/>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CE0989" w:rsidRPr="00CE0989" w:rsidRDefault="00CE0989" w:rsidP="00CE0989">
      <w:pPr>
        <w:ind w:firstLine="709"/>
        <w:jc w:val="both"/>
      </w:pPr>
      <w:bookmarkStart w:id="47" w:name="sub_1053"/>
      <w:r w:rsidRPr="00CE0989">
        <w:t>3. Принятые Государственной Думой федеральные законы в течение пяти дней передаются на рассмотрение Совета Федерации.</w:t>
      </w:r>
    </w:p>
    <w:p w:rsidR="00CE0989" w:rsidRPr="00CE0989" w:rsidRDefault="00CE0989" w:rsidP="00CE0989">
      <w:pPr>
        <w:ind w:firstLine="709"/>
        <w:jc w:val="both"/>
      </w:pPr>
      <w:bookmarkStart w:id="48" w:name="sub_1054"/>
      <w:bookmarkEnd w:id="47"/>
      <w:r w:rsidRPr="00CE0989">
        <w:t xml:space="preserve">4. Федеральный закон считается одобренным Советом Федерации, если за него проголосовало более половины от общего числа членов этой </w:t>
      </w:r>
      <w:proofErr w:type="gramStart"/>
      <w:r w:rsidRPr="00CE0989">
        <w:t>палаты</w:t>
      </w:r>
      <w:proofErr w:type="gramEnd"/>
      <w:r w:rsidRPr="00CE0989">
        <w:t xml:space="preserve">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bookmarkEnd w:id="48"/>
    <w:p w:rsidR="00CE0989" w:rsidRPr="00CE0989" w:rsidRDefault="00CE0989" w:rsidP="00CE0989">
      <w:pPr>
        <w:ind w:firstLine="709"/>
        <w:jc w:val="both"/>
      </w:pPr>
      <w:r w:rsidRPr="00CE0989">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CE0989" w:rsidRPr="00CE0989" w:rsidRDefault="00CE0989" w:rsidP="00CE0989">
      <w:pPr>
        <w:pStyle w:val="1"/>
        <w:spacing w:before="0" w:after="0"/>
        <w:ind w:firstLine="709"/>
        <w:jc w:val="both"/>
        <w:rPr>
          <w:rFonts w:ascii="Times New Roman" w:hAnsi="Times New Roman" w:cs="Times New Roman"/>
          <w:color w:val="auto"/>
        </w:rPr>
      </w:pPr>
      <w:r w:rsidRPr="00CE0989">
        <w:rPr>
          <w:rFonts w:ascii="Times New Roman" w:hAnsi="Times New Roman" w:cs="Times New Roman"/>
          <w:color w:val="auto"/>
        </w:rPr>
        <w:t>Статья 106</w:t>
      </w:r>
    </w:p>
    <w:p w:rsidR="00CE0989" w:rsidRPr="00CE0989" w:rsidRDefault="00CE0989" w:rsidP="00CE0989">
      <w:pPr>
        <w:ind w:firstLine="709"/>
        <w:jc w:val="both"/>
      </w:pPr>
      <w:bookmarkStart w:id="49" w:name="sub_10611"/>
      <w:r w:rsidRPr="00CE0989">
        <w:t xml:space="preserve">Обязательному рассмотрению в Совете Федерации подлежат принятые Государственной Думой федеральные </w:t>
      </w:r>
      <w:proofErr w:type="gramStart"/>
      <w:r w:rsidRPr="00CE0989">
        <w:t>законы по вопросам</w:t>
      </w:r>
      <w:proofErr w:type="gramEnd"/>
      <w:r w:rsidRPr="00CE0989">
        <w:t>:</w:t>
      </w:r>
    </w:p>
    <w:p w:rsidR="00CE0989" w:rsidRPr="00CE0989" w:rsidRDefault="00CE0989" w:rsidP="00CE0989">
      <w:pPr>
        <w:ind w:firstLine="709"/>
        <w:jc w:val="both"/>
      </w:pPr>
      <w:bookmarkStart w:id="50" w:name="sub_1061"/>
      <w:bookmarkEnd w:id="49"/>
      <w:r w:rsidRPr="00CE0989">
        <w:t>а) федерального бюджета;</w:t>
      </w:r>
    </w:p>
    <w:p w:rsidR="00CE0989" w:rsidRPr="00CE0989" w:rsidRDefault="00CE0989" w:rsidP="00CE0989">
      <w:pPr>
        <w:ind w:firstLine="709"/>
        <w:jc w:val="both"/>
      </w:pPr>
      <w:bookmarkStart w:id="51" w:name="sub_1062"/>
      <w:bookmarkEnd w:id="50"/>
      <w:r w:rsidRPr="00CE0989">
        <w:t>б) федеральных налогов и сборов;</w:t>
      </w:r>
    </w:p>
    <w:p w:rsidR="00CE0989" w:rsidRPr="00CE0989" w:rsidRDefault="00CE0989" w:rsidP="00CE0989">
      <w:pPr>
        <w:ind w:firstLine="709"/>
        <w:jc w:val="both"/>
      </w:pPr>
      <w:bookmarkStart w:id="52" w:name="sub_1063"/>
      <w:bookmarkEnd w:id="51"/>
      <w:r w:rsidRPr="00CE0989">
        <w:t>в) финансового, валютного, кредитного, таможенного регулирования, денежной эмиссии;</w:t>
      </w:r>
    </w:p>
    <w:p w:rsidR="00CE0989" w:rsidRPr="00CE0989" w:rsidRDefault="00CE0989" w:rsidP="00CE0989">
      <w:pPr>
        <w:ind w:firstLine="709"/>
        <w:jc w:val="both"/>
      </w:pPr>
      <w:bookmarkStart w:id="53" w:name="sub_1064"/>
      <w:bookmarkEnd w:id="52"/>
      <w:r w:rsidRPr="00CE0989">
        <w:t>г) ратификации и денонсации международных договоров Российской Федерации;</w:t>
      </w:r>
    </w:p>
    <w:p w:rsidR="00CE0989" w:rsidRPr="00CE0989" w:rsidRDefault="00CE0989" w:rsidP="00CE0989">
      <w:pPr>
        <w:ind w:firstLine="709"/>
        <w:jc w:val="both"/>
      </w:pPr>
      <w:bookmarkStart w:id="54" w:name="sub_1065"/>
      <w:bookmarkEnd w:id="53"/>
      <w:r w:rsidRPr="00CE0989">
        <w:t>д) статуса и защиты государственной границы Российской Федерации;</w:t>
      </w:r>
    </w:p>
    <w:p w:rsidR="00CE0989" w:rsidRPr="00CE0989" w:rsidRDefault="00CE0989" w:rsidP="00CE0989">
      <w:pPr>
        <w:ind w:firstLine="709"/>
        <w:jc w:val="both"/>
      </w:pPr>
      <w:bookmarkStart w:id="55" w:name="sub_1066"/>
      <w:bookmarkEnd w:id="54"/>
      <w:r w:rsidRPr="00CE0989">
        <w:t>е) войны и мира.</w:t>
      </w:r>
    </w:p>
    <w:p w:rsidR="00CE0989" w:rsidRPr="00CE0989" w:rsidRDefault="00CE0989" w:rsidP="00CE0989">
      <w:pPr>
        <w:pStyle w:val="1"/>
        <w:spacing w:before="0" w:after="0"/>
        <w:ind w:firstLine="709"/>
        <w:jc w:val="both"/>
        <w:rPr>
          <w:rFonts w:ascii="Times New Roman" w:hAnsi="Times New Roman" w:cs="Times New Roman"/>
          <w:color w:val="auto"/>
        </w:rPr>
      </w:pPr>
      <w:bookmarkStart w:id="56" w:name="sub_107"/>
      <w:bookmarkEnd w:id="55"/>
      <w:r w:rsidRPr="00CE0989">
        <w:rPr>
          <w:rFonts w:ascii="Times New Roman" w:hAnsi="Times New Roman" w:cs="Times New Roman"/>
          <w:color w:val="auto"/>
        </w:rPr>
        <w:t>Статья 107</w:t>
      </w:r>
    </w:p>
    <w:p w:rsidR="00CE0989" w:rsidRPr="00CE0989" w:rsidRDefault="00CE0989" w:rsidP="00CE0989">
      <w:pPr>
        <w:ind w:firstLine="709"/>
        <w:jc w:val="both"/>
      </w:pPr>
      <w:bookmarkStart w:id="57" w:name="sub_10701"/>
      <w:bookmarkEnd w:id="56"/>
      <w:r w:rsidRPr="00CE0989">
        <w:t>1. Принятый федеральный закон в течение пяти дней направляется Президенту Российской Федерации для подписания и обнародования.</w:t>
      </w:r>
    </w:p>
    <w:p w:rsidR="00CE0989" w:rsidRPr="00CE0989" w:rsidRDefault="00CE0989" w:rsidP="00CE0989">
      <w:pPr>
        <w:ind w:firstLine="709"/>
        <w:jc w:val="both"/>
      </w:pPr>
      <w:bookmarkStart w:id="58" w:name="sub_1072"/>
      <w:bookmarkEnd w:id="57"/>
      <w:r w:rsidRPr="00CE0989">
        <w:t>2. Президент Российской Федерации в течение четырнадцати дней подписывает федеральный закон и обнародует его.</w:t>
      </w:r>
    </w:p>
    <w:bookmarkEnd w:id="58"/>
    <w:p w:rsidR="00CE0989" w:rsidRPr="00CE0989" w:rsidRDefault="00CE0989" w:rsidP="00CE0989">
      <w:pPr>
        <w:ind w:firstLine="709"/>
        <w:jc w:val="both"/>
      </w:pPr>
      <w:r w:rsidRPr="00CE0989">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w:t>
      </w:r>
      <w:hyperlink w:anchor="sub_11011" w:history="1">
        <w:r w:rsidRPr="00CE0989">
          <w:rPr>
            <w:rStyle w:val="a9"/>
            <w:color w:val="auto"/>
          </w:rPr>
          <w:t>*</w:t>
        </w:r>
      </w:hyperlink>
      <w:r w:rsidRPr="00CE0989">
        <w:t>.</w:t>
      </w:r>
    </w:p>
    <w:p w:rsidR="00CE0989" w:rsidRPr="00CE0989" w:rsidRDefault="00CE0989" w:rsidP="00CE0989">
      <w:pPr>
        <w:pStyle w:val="1"/>
        <w:spacing w:before="0" w:after="0"/>
        <w:ind w:firstLine="709"/>
        <w:jc w:val="both"/>
        <w:rPr>
          <w:rFonts w:ascii="Times New Roman" w:hAnsi="Times New Roman" w:cs="Times New Roman"/>
          <w:color w:val="auto"/>
        </w:rPr>
      </w:pPr>
      <w:bookmarkStart w:id="59" w:name="sub_108"/>
      <w:r w:rsidRPr="00CE0989">
        <w:rPr>
          <w:rFonts w:ascii="Times New Roman" w:hAnsi="Times New Roman" w:cs="Times New Roman"/>
          <w:color w:val="auto"/>
        </w:rPr>
        <w:t>Статья 108</w:t>
      </w:r>
    </w:p>
    <w:p w:rsidR="00CE0989" w:rsidRPr="00CE0989" w:rsidRDefault="00CE0989" w:rsidP="00CE0989">
      <w:pPr>
        <w:ind w:firstLine="709"/>
        <w:jc w:val="both"/>
      </w:pPr>
      <w:bookmarkStart w:id="60" w:name="sub_10801"/>
      <w:bookmarkEnd w:id="59"/>
      <w:r w:rsidRPr="00CE0989">
        <w:t>1. Федеральные конституционные законы принимаются по вопросам, предусмотренным Конституцией Российской Федерации.</w:t>
      </w:r>
    </w:p>
    <w:bookmarkEnd w:id="60"/>
    <w:p w:rsidR="00CE0989" w:rsidRPr="00CE0989" w:rsidRDefault="00CE0989" w:rsidP="00CE0989">
      <w:pPr>
        <w:ind w:firstLine="709"/>
        <w:jc w:val="both"/>
      </w:pPr>
      <w:r w:rsidRPr="00CE0989">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w:t>
      </w:r>
      <w:r w:rsidRPr="00CE0989">
        <w:lastRenderedPageBreak/>
        <w:t>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w:t>
      </w:r>
      <w:hyperlink w:anchor="sub_11011" w:history="1">
        <w:r w:rsidRPr="00CE0989">
          <w:rPr>
            <w:rStyle w:val="a9"/>
            <w:color w:val="auto"/>
          </w:rPr>
          <w:t>*</w:t>
        </w:r>
      </w:hyperlink>
      <w:r w:rsidRPr="00CE0989">
        <w:t>.</w:t>
      </w:r>
    </w:p>
    <w:p w:rsidR="00CE0989" w:rsidRPr="00CE0989" w:rsidRDefault="00CE0989" w:rsidP="00CE0989">
      <w:pPr>
        <w:pStyle w:val="1"/>
        <w:spacing w:before="0" w:after="0"/>
        <w:ind w:firstLine="709"/>
        <w:jc w:val="both"/>
        <w:rPr>
          <w:rFonts w:ascii="Times New Roman" w:hAnsi="Times New Roman" w:cs="Times New Roman"/>
          <w:color w:val="auto"/>
        </w:rPr>
      </w:pPr>
      <w:bookmarkStart w:id="61" w:name="sub_109"/>
      <w:r w:rsidRPr="00CE0989">
        <w:rPr>
          <w:rFonts w:ascii="Times New Roman" w:hAnsi="Times New Roman" w:cs="Times New Roman"/>
          <w:color w:val="auto"/>
        </w:rPr>
        <w:t>Статья 109</w:t>
      </w:r>
    </w:p>
    <w:bookmarkEnd w:id="61"/>
    <w:p w:rsidR="00CE0989" w:rsidRPr="00CE0989" w:rsidRDefault="00CE0989" w:rsidP="00CE0989">
      <w:pPr>
        <w:ind w:firstLine="709"/>
        <w:jc w:val="both"/>
      </w:pPr>
      <w:r w:rsidRPr="00CE0989">
        <w:t xml:space="preserve">1. Государственная Дума может быть распущена Президентом Российской Федерации в случаях, предусмотренных </w:t>
      </w:r>
      <w:hyperlink w:anchor="sub_111" w:history="1">
        <w:r w:rsidRPr="00726155">
          <w:rPr>
            <w:rStyle w:val="a9"/>
            <w:b w:val="0"/>
            <w:color w:val="auto"/>
          </w:rPr>
          <w:t>статьями 111</w:t>
        </w:r>
      </w:hyperlink>
      <w:r w:rsidRPr="00326527">
        <w:t xml:space="preserve">, </w:t>
      </w:r>
      <w:hyperlink w:anchor="sub_112" w:history="1">
        <w:r w:rsidRPr="00726155">
          <w:rPr>
            <w:rStyle w:val="a9"/>
            <w:b w:val="0"/>
            <w:color w:val="auto"/>
          </w:rPr>
          <w:t>112</w:t>
        </w:r>
      </w:hyperlink>
      <w:r w:rsidRPr="0096671C">
        <w:t xml:space="preserve"> </w:t>
      </w:r>
      <w:r w:rsidRPr="00326527">
        <w:t>и</w:t>
      </w:r>
      <w:r w:rsidRPr="00726155">
        <w:rPr>
          <w:b/>
        </w:rPr>
        <w:t xml:space="preserve"> </w:t>
      </w:r>
      <w:hyperlink w:anchor="sub_117" w:history="1">
        <w:r w:rsidRPr="00726155">
          <w:rPr>
            <w:rStyle w:val="a9"/>
            <w:b w:val="0"/>
            <w:color w:val="auto"/>
          </w:rPr>
          <w:t>117</w:t>
        </w:r>
      </w:hyperlink>
      <w:r w:rsidRPr="00726155">
        <w:rPr>
          <w:b/>
        </w:rPr>
        <w:t xml:space="preserve"> </w:t>
      </w:r>
      <w:r w:rsidRPr="00CE0989">
        <w:t>Конституции Российской Федерации</w:t>
      </w:r>
      <w:hyperlink w:anchor="sub_11011" w:history="1">
        <w:r w:rsidRPr="00CE0989">
          <w:rPr>
            <w:rStyle w:val="a9"/>
            <w:color w:val="auto"/>
          </w:rPr>
          <w:t>*</w:t>
        </w:r>
      </w:hyperlink>
      <w:r w:rsidRPr="00CE0989">
        <w:t>.</w:t>
      </w:r>
    </w:p>
    <w:p w:rsidR="00CE0989" w:rsidRPr="00CE0989" w:rsidRDefault="00CE0989" w:rsidP="00CE0989">
      <w:pPr>
        <w:ind w:firstLine="709"/>
        <w:jc w:val="both"/>
      </w:pPr>
      <w:bookmarkStart w:id="62" w:name="sub_1092"/>
      <w:r w:rsidRPr="00CE0989">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CE0989" w:rsidRPr="00CE0989" w:rsidRDefault="00CE0989" w:rsidP="00CE0989">
      <w:pPr>
        <w:ind w:firstLine="709"/>
        <w:jc w:val="both"/>
      </w:pPr>
      <w:bookmarkStart w:id="63" w:name="sub_1093"/>
      <w:bookmarkEnd w:id="62"/>
      <w:r w:rsidRPr="00CE0989">
        <w:t xml:space="preserve">3. Государственная Дума не может быть распущена по основаниям, предусмотренным </w:t>
      </w:r>
      <w:hyperlink w:anchor="sub_117" w:history="1">
        <w:r w:rsidRPr="00726155">
          <w:rPr>
            <w:rStyle w:val="a9"/>
            <w:b w:val="0"/>
            <w:color w:val="auto"/>
          </w:rPr>
          <w:t>статьей 117</w:t>
        </w:r>
      </w:hyperlink>
      <w:r w:rsidRPr="00726155">
        <w:rPr>
          <w:b/>
        </w:rPr>
        <w:t xml:space="preserve"> </w:t>
      </w:r>
      <w:r w:rsidRPr="00CE0989">
        <w:t>Конституции Российской Федерации, в течение года после ее избрания.</w:t>
      </w:r>
    </w:p>
    <w:p w:rsidR="00CE0989" w:rsidRPr="00CE0989" w:rsidRDefault="00CE0989" w:rsidP="00CE0989">
      <w:pPr>
        <w:ind w:firstLine="709"/>
        <w:jc w:val="both"/>
      </w:pPr>
      <w:bookmarkStart w:id="64" w:name="sub_1094"/>
      <w:bookmarkEnd w:id="63"/>
      <w:r w:rsidRPr="00CE0989">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CE0989" w:rsidRPr="00CE0989" w:rsidRDefault="00CE0989" w:rsidP="00CE0989">
      <w:pPr>
        <w:ind w:firstLine="709"/>
        <w:jc w:val="both"/>
      </w:pPr>
      <w:bookmarkStart w:id="65" w:name="sub_1095"/>
      <w:bookmarkEnd w:id="64"/>
      <w:r w:rsidRPr="00CE0989">
        <w:t xml:space="preserve">5. Государственная Дума не может быть распущена в период действия на всей территории Российской Федерации военного или </w:t>
      </w:r>
      <w:hyperlink r:id="rId10" w:history="1">
        <w:r w:rsidRPr="00726155">
          <w:rPr>
            <w:rStyle w:val="a9"/>
            <w:b w:val="0"/>
            <w:color w:val="auto"/>
          </w:rPr>
          <w:t>чрезвычайного положения</w:t>
        </w:r>
      </w:hyperlink>
      <w:r w:rsidRPr="00CE0989">
        <w:t>, а также в течение шести месяцев до окончания срока полномочий Президента Российской Федерации.</w:t>
      </w:r>
      <w:bookmarkEnd w:id="65"/>
    </w:p>
    <w:p w:rsidR="00D146BA" w:rsidRDefault="00D146BA" w:rsidP="00CE0989">
      <w:pPr>
        <w:shd w:val="clear" w:color="auto" w:fill="FFFFFF"/>
        <w:ind w:firstLine="709"/>
        <w:jc w:val="both"/>
      </w:pPr>
    </w:p>
    <w:p w:rsidR="0039624F" w:rsidRDefault="0039624F" w:rsidP="0039624F">
      <w:pPr>
        <w:ind w:firstLine="709"/>
        <w:jc w:val="both"/>
        <w:rPr>
          <w:b/>
        </w:rPr>
      </w:pPr>
      <w:r>
        <w:rPr>
          <w:b/>
        </w:rPr>
        <w:t xml:space="preserve">2. </w:t>
      </w:r>
      <w:r w:rsidR="0075023E">
        <w:rPr>
          <w:b/>
        </w:rPr>
        <w:t>Статус парламентария</w:t>
      </w:r>
    </w:p>
    <w:p w:rsidR="0039624F" w:rsidRDefault="00346468" w:rsidP="00CE0989">
      <w:pPr>
        <w:shd w:val="clear" w:color="auto" w:fill="FFFFFF"/>
        <w:ind w:firstLine="709"/>
        <w:jc w:val="both"/>
        <w:rPr>
          <w:szCs w:val="28"/>
        </w:rPr>
      </w:pPr>
      <w:r w:rsidRPr="00535AD2">
        <w:rPr>
          <w:szCs w:val="28"/>
        </w:rPr>
        <w:t>Как и предыдущие конституции России, действующая Конституция РФ закрепляет двухпалатную структуру парл</w:t>
      </w:r>
      <w:r w:rsidR="0008754B">
        <w:rPr>
          <w:szCs w:val="28"/>
        </w:rPr>
        <w:t>амента:</w:t>
      </w:r>
      <w:r w:rsidR="00DA292F">
        <w:rPr>
          <w:szCs w:val="28"/>
        </w:rPr>
        <w:t xml:space="preserve"> Федеральное Собрание состоит из</w:t>
      </w:r>
      <w:r w:rsidRPr="00535AD2">
        <w:rPr>
          <w:szCs w:val="28"/>
        </w:rPr>
        <w:t xml:space="preserve"> Совета Федерации и </w:t>
      </w:r>
      <w:r w:rsidR="00DA292F" w:rsidRPr="00535AD2">
        <w:rPr>
          <w:szCs w:val="28"/>
        </w:rPr>
        <w:t>Государственной Думы</w:t>
      </w:r>
      <w:r w:rsidRPr="00535AD2">
        <w:rPr>
          <w:szCs w:val="28"/>
        </w:rPr>
        <w:t xml:space="preserve">, однако </w:t>
      </w:r>
      <w:proofErr w:type="gramStart"/>
      <w:r w:rsidRPr="00535AD2">
        <w:rPr>
          <w:szCs w:val="28"/>
        </w:rPr>
        <w:t>современная</w:t>
      </w:r>
      <w:proofErr w:type="gramEnd"/>
      <w:r w:rsidRPr="00535AD2">
        <w:rPr>
          <w:szCs w:val="28"/>
        </w:rPr>
        <w:t xml:space="preserve"> </w:t>
      </w:r>
      <w:proofErr w:type="spellStart"/>
      <w:r w:rsidRPr="00535AD2">
        <w:rPr>
          <w:szCs w:val="28"/>
        </w:rPr>
        <w:t>двухпалатность</w:t>
      </w:r>
      <w:proofErr w:type="spellEnd"/>
      <w:r w:rsidRPr="00535AD2">
        <w:rPr>
          <w:szCs w:val="28"/>
        </w:rPr>
        <w:t xml:space="preserve"> (</w:t>
      </w:r>
      <w:proofErr w:type="spellStart"/>
      <w:r w:rsidRPr="00423148">
        <w:rPr>
          <w:i/>
          <w:szCs w:val="28"/>
        </w:rPr>
        <w:t>бикамеральность</w:t>
      </w:r>
      <w:proofErr w:type="spellEnd"/>
      <w:r w:rsidRPr="00535AD2">
        <w:rPr>
          <w:szCs w:val="28"/>
        </w:rPr>
        <w:t xml:space="preserve">) принципиально отличается от прежней. Компетенция палат строго разделена, круг полномочий каждой из палат четко очерчен непосредственно в Конституции РФ, и свои полномочия палаты осуществляют на самостоятельных (раздельных) заседаниях. Совместные заседания палат возможны в </w:t>
      </w:r>
      <w:r w:rsidR="0008754B">
        <w:rPr>
          <w:szCs w:val="28"/>
        </w:rPr>
        <w:t xml:space="preserve">немногих законодательно определенных </w:t>
      </w:r>
      <w:r w:rsidRPr="00535AD2">
        <w:rPr>
          <w:szCs w:val="28"/>
        </w:rPr>
        <w:t>случаях</w:t>
      </w:r>
      <w:r w:rsidR="0008754B">
        <w:rPr>
          <w:szCs w:val="28"/>
        </w:rPr>
        <w:t>.</w:t>
      </w:r>
    </w:p>
    <w:p w:rsidR="00D570D8" w:rsidRDefault="003F73EA" w:rsidP="00CE0989">
      <w:pPr>
        <w:shd w:val="clear" w:color="auto" w:fill="FFFFFF"/>
        <w:ind w:firstLine="709"/>
        <w:jc w:val="both"/>
        <w:rPr>
          <w:szCs w:val="28"/>
        </w:rPr>
      </w:pPr>
      <w:r w:rsidRPr="00535AD2">
        <w:rPr>
          <w:i/>
          <w:iCs/>
          <w:szCs w:val="28"/>
        </w:rPr>
        <w:t>Государственная Дума</w:t>
      </w:r>
      <w:r w:rsidR="00D00092">
        <w:rPr>
          <w:i/>
          <w:iCs/>
          <w:szCs w:val="28"/>
        </w:rPr>
        <w:t xml:space="preserve"> </w:t>
      </w:r>
      <w:r w:rsidRPr="00535AD2">
        <w:rPr>
          <w:szCs w:val="28"/>
        </w:rPr>
        <w:t xml:space="preserve">состоит из </w:t>
      </w:r>
      <w:r w:rsidRPr="0077082B">
        <w:rPr>
          <w:szCs w:val="28"/>
          <w:u w:val="single"/>
        </w:rPr>
        <w:t>депутатов</w:t>
      </w:r>
      <w:r w:rsidRPr="00535AD2">
        <w:rPr>
          <w:szCs w:val="28"/>
        </w:rPr>
        <w:t>, избираемых непосредственно избирателями на основе всеобщего, равного и прямого избирательного права при тайном голосовании. Порядок выборов регламентирует</w:t>
      </w:r>
      <w:r w:rsidR="006B5F5D">
        <w:rPr>
          <w:szCs w:val="28"/>
        </w:rPr>
        <w:t xml:space="preserve">ся Федеральным законом </w:t>
      </w:r>
      <w:r w:rsidR="00D35F2C">
        <w:rPr>
          <w:szCs w:val="28"/>
        </w:rPr>
        <w:t>2014</w:t>
      </w:r>
      <w:r w:rsidRPr="00535AD2">
        <w:rPr>
          <w:szCs w:val="28"/>
        </w:rPr>
        <w:t xml:space="preserve"> </w:t>
      </w:r>
      <w:r w:rsidR="006B5F5D">
        <w:rPr>
          <w:szCs w:val="28"/>
        </w:rPr>
        <w:t xml:space="preserve">г. </w:t>
      </w:r>
      <w:r w:rsidR="00D35F2C">
        <w:rPr>
          <w:szCs w:val="28"/>
        </w:rPr>
        <w:t>№ 20</w:t>
      </w:r>
      <w:r w:rsidRPr="00535AD2">
        <w:rPr>
          <w:szCs w:val="28"/>
        </w:rPr>
        <w:t>-ФЗ «О выборах депутатов Государственной Думы Федерального Собрания Российской Федерации»</w:t>
      </w:r>
      <w:r w:rsidR="006A75EA">
        <w:rPr>
          <w:szCs w:val="28"/>
        </w:rPr>
        <w:t>.</w:t>
      </w:r>
    </w:p>
    <w:p w:rsidR="006A75EA" w:rsidRDefault="006A75EA" w:rsidP="00CE0989">
      <w:pPr>
        <w:shd w:val="clear" w:color="auto" w:fill="FFFFFF"/>
        <w:ind w:firstLine="709"/>
        <w:jc w:val="both"/>
        <w:rPr>
          <w:szCs w:val="28"/>
        </w:rPr>
      </w:pPr>
      <w:proofErr w:type="gramStart"/>
      <w:r w:rsidRPr="00535AD2">
        <w:rPr>
          <w:szCs w:val="28"/>
        </w:rPr>
        <w:t>Выборы проводятся с использованием смешанной избирательной системы: половина депутатов (225) избирается в одномандатных избирательных округах по мажоритарной системе относительного большинства, а другая половина — в едином федеральном избирательном округе по пропорциональной избирательной системе (по партийным спискам) с устан</w:t>
      </w:r>
      <w:r w:rsidR="00146F7C">
        <w:rPr>
          <w:szCs w:val="28"/>
        </w:rPr>
        <w:t>овлением 5</w:t>
      </w:r>
      <w:r w:rsidRPr="00535AD2">
        <w:rPr>
          <w:szCs w:val="28"/>
        </w:rPr>
        <w:t>%-го заградительного ба</w:t>
      </w:r>
      <w:r w:rsidR="00146F7C">
        <w:rPr>
          <w:szCs w:val="28"/>
        </w:rPr>
        <w:t>рьера (ранее он определялся в 7</w:t>
      </w:r>
      <w:r w:rsidRPr="00535AD2">
        <w:rPr>
          <w:szCs w:val="28"/>
        </w:rPr>
        <w:t>%) на основе принципа естественной квоты с применением правила наибольшего остатка.</w:t>
      </w:r>
      <w:proofErr w:type="gramEnd"/>
    </w:p>
    <w:p w:rsidR="009D5C0E" w:rsidRDefault="00403A80" w:rsidP="00CE0989">
      <w:pPr>
        <w:shd w:val="clear" w:color="auto" w:fill="FFFFFF"/>
        <w:ind w:firstLine="709"/>
        <w:jc w:val="both"/>
        <w:rPr>
          <w:szCs w:val="28"/>
        </w:rPr>
      </w:pPr>
      <w:r w:rsidRPr="00403A80">
        <w:rPr>
          <w:i/>
          <w:szCs w:val="28"/>
        </w:rPr>
        <w:t>Совет Федерации</w:t>
      </w:r>
      <w:r w:rsidRPr="00535AD2">
        <w:rPr>
          <w:szCs w:val="28"/>
        </w:rPr>
        <w:t xml:space="preserve"> формируется </w:t>
      </w:r>
      <w:r>
        <w:rPr>
          <w:szCs w:val="28"/>
        </w:rPr>
        <w:t>в</w:t>
      </w:r>
      <w:r w:rsidR="006B5F5D" w:rsidRPr="00535AD2">
        <w:rPr>
          <w:szCs w:val="28"/>
        </w:rPr>
        <w:t xml:space="preserve"> настоящее время в соответст</w:t>
      </w:r>
      <w:r w:rsidR="00C94F2C">
        <w:rPr>
          <w:szCs w:val="28"/>
        </w:rPr>
        <w:t xml:space="preserve">вии с Федеральным законом </w:t>
      </w:r>
      <w:r w:rsidR="00D35F2C">
        <w:rPr>
          <w:szCs w:val="28"/>
        </w:rPr>
        <w:t>202</w:t>
      </w:r>
      <w:r w:rsidR="006B5F5D" w:rsidRPr="00535AD2">
        <w:rPr>
          <w:szCs w:val="28"/>
        </w:rPr>
        <w:t xml:space="preserve">0 </w:t>
      </w:r>
      <w:r w:rsidR="00C94F2C">
        <w:rPr>
          <w:szCs w:val="28"/>
        </w:rPr>
        <w:t xml:space="preserve">г. </w:t>
      </w:r>
      <w:r w:rsidR="00D35F2C">
        <w:rPr>
          <w:szCs w:val="28"/>
        </w:rPr>
        <w:t>№ 439</w:t>
      </w:r>
      <w:r w:rsidR="006B5F5D" w:rsidRPr="00535AD2">
        <w:rPr>
          <w:szCs w:val="28"/>
        </w:rPr>
        <w:t xml:space="preserve">-ФЗ «О порядке </w:t>
      </w:r>
      <w:proofErr w:type="gramStart"/>
      <w:r w:rsidR="006B5F5D" w:rsidRPr="00535AD2">
        <w:rPr>
          <w:szCs w:val="28"/>
        </w:rPr>
        <w:t>формирования Совета Федерации Федерального Собрания Российской Федерации</w:t>
      </w:r>
      <w:proofErr w:type="gramEnd"/>
      <w:r w:rsidR="006B5F5D" w:rsidRPr="00535AD2">
        <w:rPr>
          <w:szCs w:val="28"/>
        </w:rPr>
        <w:t>». В соответствии с Законом</w:t>
      </w:r>
      <w:r w:rsidR="0075023E">
        <w:rPr>
          <w:szCs w:val="28"/>
        </w:rPr>
        <w:t xml:space="preserve">, </w:t>
      </w:r>
      <w:r w:rsidR="0075023E" w:rsidRPr="0077082B">
        <w:rPr>
          <w:szCs w:val="28"/>
          <w:u w:val="single"/>
        </w:rPr>
        <w:t>сенатор</w:t>
      </w:r>
      <w:r w:rsidR="0075023E">
        <w:rPr>
          <w:szCs w:val="28"/>
        </w:rPr>
        <w:t xml:space="preserve"> –</w:t>
      </w:r>
      <w:r w:rsidR="006B5F5D" w:rsidRPr="00535AD2">
        <w:rPr>
          <w:szCs w:val="28"/>
        </w:rPr>
        <w:t xml:space="preserve"> представитель от законодательного органа субъекта РФ избирается законодательным органом на срок полномочий этого органа</w:t>
      </w:r>
      <w:r w:rsidR="007C08FF">
        <w:rPr>
          <w:szCs w:val="28"/>
        </w:rPr>
        <w:t>,</w:t>
      </w:r>
      <w:r w:rsidR="007C08FF" w:rsidRPr="007C08FF">
        <w:rPr>
          <w:szCs w:val="28"/>
        </w:rPr>
        <w:t xml:space="preserve"> </w:t>
      </w:r>
      <w:r w:rsidR="007C08FF" w:rsidRPr="00535AD2">
        <w:rPr>
          <w:szCs w:val="28"/>
        </w:rPr>
        <w:t>а представитель от исполнительного органа субъекта РФ назначается главой региона</w:t>
      </w:r>
      <w:r w:rsidR="00D35F2C">
        <w:rPr>
          <w:szCs w:val="28"/>
        </w:rPr>
        <w:t>.</w:t>
      </w:r>
    </w:p>
    <w:p w:rsidR="009D5C0E" w:rsidRDefault="009D3EFF" w:rsidP="00CE0989">
      <w:pPr>
        <w:shd w:val="clear" w:color="auto" w:fill="FFFFFF"/>
        <w:ind w:firstLine="709"/>
        <w:jc w:val="both"/>
        <w:rPr>
          <w:szCs w:val="28"/>
        </w:rPr>
      </w:pPr>
      <w:r w:rsidRPr="00535AD2">
        <w:rPr>
          <w:szCs w:val="28"/>
        </w:rPr>
        <w:t>Отправные положения статуса парламентария содержит Конституция РФ, а детально этот статус регламентируется Федеральным за</w:t>
      </w:r>
      <w:r>
        <w:rPr>
          <w:szCs w:val="28"/>
        </w:rPr>
        <w:t xml:space="preserve">коном </w:t>
      </w:r>
      <w:r w:rsidRPr="00535AD2">
        <w:rPr>
          <w:szCs w:val="28"/>
        </w:rPr>
        <w:t xml:space="preserve">1994 </w:t>
      </w:r>
      <w:r>
        <w:rPr>
          <w:szCs w:val="28"/>
        </w:rPr>
        <w:t xml:space="preserve">г. </w:t>
      </w:r>
      <w:r w:rsidRPr="00535AD2">
        <w:rPr>
          <w:szCs w:val="28"/>
        </w:rPr>
        <w:t>№ 3-ФЗ «О статусе члена Совета Федерации и депутата Государственной Думы Федерального Собрания Российской Федерации»</w:t>
      </w:r>
      <w:r w:rsidR="00A62E9F">
        <w:rPr>
          <w:szCs w:val="28"/>
        </w:rPr>
        <w:t>.</w:t>
      </w:r>
    </w:p>
    <w:p w:rsidR="00A62E9F" w:rsidRPr="00535AD2" w:rsidRDefault="00A62E9F" w:rsidP="009D2FC4">
      <w:pPr>
        <w:ind w:firstLine="709"/>
        <w:jc w:val="both"/>
        <w:rPr>
          <w:szCs w:val="28"/>
        </w:rPr>
      </w:pPr>
      <w:r w:rsidRPr="00535AD2">
        <w:rPr>
          <w:szCs w:val="28"/>
        </w:rPr>
        <w:lastRenderedPageBreak/>
        <w:t>Депутат</w:t>
      </w:r>
      <w:r w:rsidR="00EE155A">
        <w:rPr>
          <w:szCs w:val="28"/>
        </w:rPr>
        <w:t xml:space="preserve">ы Государственной Думы обладают </w:t>
      </w:r>
      <w:r w:rsidRPr="00535AD2">
        <w:rPr>
          <w:i/>
          <w:iCs/>
          <w:szCs w:val="28"/>
        </w:rPr>
        <w:t>свободным мандатом,</w:t>
      </w:r>
      <w:r w:rsidR="00EE155A">
        <w:rPr>
          <w:i/>
          <w:iCs/>
          <w:szCs w:val="28"/>
        </w:rPr>
        <w:t xml:space="preserve"> </w:t>
      </w:r>
      <w:r w:rsidRPr="00535AD2">
        <w:rPr>
          <w:szCs w:val="28"/>
        </w:rPr>
        <w:t xml:space="preserve">т. е. все они (в том числе и избранные в одномандатных избирательных округах) рассматриваются как представители всей нации, при осуществлении своей деятельности юридически не связаны наказами избирателей и не могут быть отозваны избирателями досрочно. А </w:t>
      </w:r>
      <w:r w:rsidR="00EE155A">
        <w:rPr>
          <w:szCs w:val="28"/>
        </w:rPr>
        <w:t xml:space="preserve">члены Совета Федерации </w:t>
      </w:r>
      <w:r w:rsidR="00E86C28">
        <w:rPr>
          <w:szCs w:val="28"/>
        </w:rPr>
        <w:t xml:space="preserve">(сенаторы) </w:t>
      </w:r>
      <w:r w:rsidR="00EE155A">
        <w:rPr>
          <w:szCs w:val="28"/>
        </w:rPr>
        <w:t xml:space="preserve">обладают </w:t>
      </w:r>
      <w:r w:rsidRPr="00535AD2">
        <w:rPr>
          <w:i/>
          <w:iCs/>
          <w:szCs w:val="28"/>
        </w:rPr>
        <w:t>императивным мандатом,</w:t>
      </w:r>
      <w:r w:rsidR="00EE155A">
        <w:rPr>
          <w:i/>
          <w:iCs/>
          <w:szCs w:val="28"/>
        </w:rPr>
        <w:t xml:space="preserve"> </w:t>
      </w:r>
      <w:r w:rsidRPr="00535AD2">
        <w:rPr>
          <w:szCs w:val="28"/>
        </w:rPr>
        <w:t>поскольку они являются представителями конкретных органов государственной власти субъектов РФ и в любое время могут быть досрочно этими органами отозваны.</w:t>
      </w:r>
    </w:p>
    <w:p w:rsidR="00784FC1" w:rsidRDefault="009D2FC4" w:rsidP="009D2FC4">
      <w:pPr>
        <w:ind w:firstLine="709"/>
        <w:jc w:val="both"/>
        <w:rPr>
          <w:szCs w:val="28"/>
        </w:rPr>
      </w:pPr>
      <w:proofErr w:type="gramStart"/>
      <w:r w:rsidRPr="00535AD2">
        <w:rPr>
          <w:i/>
          <w:iCs/>
          <w:szCs w:val="28"/>
        </w:rPr>
        <w:t>Депутатский иммунитет</w:t>
      </w:r>
      <w:r w:rsidR="00EE155A">
        <w:rPr>
          <w:i/>
          <w:iCs/>
          <w:szCs w:val="28"/>
        </w:rPr>
        <w:t xml:space="preserve"> </w:t>
      </w:r>
      <w:r w:rsidRPr="00535AD2">
        <w:rPr>
          <w:szCs w:val="28"/>
        </w:rPr>
        <w:t xml:space="preserve">(неприкосновенность) не является абсолютным — согласие соответствующей палаты необходимо лишь при привлечении парламентария к уголовной или административной ответственности, налагаемой в судебном порядке, а также при совершении ряда процессуальных действий: задержания, ареста или обыска (кроме случаев задержания на месте преступления), допроса, личного досмотра (за исключением случаев, когда досмотр предусмотрен федеральным законом для обеспечения безопасности других людей). </w:t>
      </w:r>
      <w:proofErr w:type="gramEnd"/>
    </w:p>
    <w:p w:rsidR="009D2FC4" w:rsidRPr="00535AD2" w:rsidRDefault="00D81886" w:rsidP="009D2FC4">
      <w:pPr>
        <w:ind w:firstLine="709"/>
        <w:jc w:val="both"/>
        <w:rPr>
          <w:szCs w:val="28"/>
        </w:rPr>
      </w:pPr>
      <w:r w:rsidRPr="00535AD2">
        <w:rPr>
          <w:szCs w:val="28"/>
        </w:rPr>
        <w:t>Неприкосновенность парламентария распространяется на занимаемые им служебные и жилые помещения, транспорт, средства связи, багаж, документы</w:t>
      </w:r>
      <w:r>
        <w:rPr>
          <w:szCs w:val="28"/>
        </w:rPr>
        <w:t xml:space="preserve"> и корреспонденцию (переписку). </w:t>
      </w:r>
      <w:r w:rsidR="009D2FC4" w:rsidRPr="00535AD2">
        <w:rPr>
          <w:szCs w:val="28"/>
        </w:rPr>
        <w:t xml:space="preserve">В случае совершения процессуальных действий (включая возбуждение уголовного дела) вне связи с осуществлением депутатских полномочий согласие палаты не требуется, однако оно необходимо для передачи дела в суд. </w:t>
      </w:r>
    </w:p>
    <w:p w:rsidR="009D2FC4" w:rsidRDefault="009D2FC4" w:rsidP="009D2FC4">
      <w:pPr>
        <w:ind w:firstLine="709"/>
        <w:jc w:val="both"/>
        <w:rPr>
          <w:szCs w:val="28"/>
        </w:rPr>
      </w:pPr>
      <w:r w:rsidRPr="00CF60BB">
        <w:rPr>
          <w:i/>
          <w:iCs/>
        </w:rPr>
        <w:t>Депутатский индемнитет</w:t>
      </w:r>
      <w:r w:rsidR="00EE155A">
        <w:rPr>
          <w:i/>
          <w:iCs/>
        </w:rPr>
        <w:t xml:space="preserve"> </w:t>
      </w:r>
      <w:r w:rsidR="00CF60BB" w:rsidRPr="00CF60BB">
        <w:rPr>
          <w:shd w:val="clear" w:color="auto" w:fill="FFFFFF"/>
        </w:rPr>
        <w:t>(от </w:t>
      </w:r>
      <w:hyperlink r:id="rId11" w:tooltip="Латинский язык" w:history="1">
        <w:r w:rsidR="00CF60BB" w:rsidRPr="00CF60BB">
          <w:rPr>
            <w:rStyle w:val="a6"/>
            <w:color w:val="auto"/>
            <w:u w:val="none"/>
            <w:shd w:val="clear" w:color="auto" w:fill="FFFFFF"/>
          </w:rPr>
          <w:t>лат.</w:t>
        </w:r>
      </w:hyperlink>
      <w:r w:rsidR="00CF60BB" w:rsidRPr="00CF60BB">
        <w:rPr>
          <w:shd w:val="clear" w:color="auto" w:fill="FFFFFF"/>
        </w:rPr>
        <w:t> </w:t>
      </w:r>
      <w:r w:rsidR="00CF60BB" w:rsidRPr="00CF60BB">
        <w:rPr>
          <w:iCs/>
          <w:shd w:val="clear" w:color="auto" w:fill="FFFFFF"/>
          <w:lang w:val="la-Latn"/>
        </w:rPr>
        <w:t>indemnitas</w:t>
      </w:r>
      <w:r w:rsidR="00CF60BB" w:rsidRPr="00CF60BB">
        <w:rPr>
          <w:shd w:val="clear" w:color="auto" w:fill="FFFFFF"/>
        </w:rPr>
        <w:t> — «</w:t>
      </w:r>
      <w:proofErr w:type="spellStart"/>
      <w:r w:rsidR="00CF60BB" w:rsidRPr="00CF60BB">
        <w:rPr>
          <w:shd w:val="clear" w:color="auto" w:fill="FFFFFF"/>
        </w:rPr>
        <w:t>безущербный</w:t>
      </w:r>
      <w:proofErr w:type="spellEnd"/>
      <w:r w:rsidR="00CF60BB" w:rsidRPr="00CF60BB">
        <w:rPr>
          <w:shd w:val="clear" w:color="auto" w:fill="FFFFFF"/>
        </w:rPr>
        <w:t>»)</w:t>
      </w:r>
      <w:r w:rsidR="00CF60BB" w:rsidRPr="00CF60BB">
        <w:t xml:space="preserve"> </w:t>
      </w:r>
      <w:r w:rsidRPr="00CF60BB">
        <w:t>включает</w:t>
      </w:r>
      <w:r w:rsidRPr="00535AD2">
        <w:rPr>
          <w:szCs w:val="28"/>
        </w:rPr>
        <w:t xml:space="preserve"> две составляющие: 1) </w:t>
      </w:r>
      <w:proofErr w:type="spellStart"/>
      <w:r w:rsidRPr="00535AD2">
        <w:rPr>
          <w:szCs w:val="28"/>
        </w:rPr>
        <w:t>неответственность</w:t>
      </w:r>
      <w:proofErr w:type="spellEnd"/>
      <w:r w:rsidRPr="00535AD2">
        <w:rPr>
          <w:szCs w:val="28"/>
        </w:rPr>
        <w:t xml:space="preserve"> парламентария за высказываемые мнения и позиции при голосовании в палате (в том числе и после истечения срока полномочий); </w:t>
      </w:r>
      <w:proofErr w:type="gramStart"/>
      <w:r w:rsidRPr="00535AD2">
        <w:rPr>
          <w:szCs w:val="28"/>
        </w:rPr>
        <w:t>2) материальное обеспечение депутатской деятельности (денежное вознаграждение, обязательное государственное личное и имущественное страхование, жилищно-бытовое, медицинское, пенсионное обеспечение и т. п.; по объему социальных гарантий члены Совета Федерации и депутаты Государственной Думы приравниваются к федеральному министру, а председатели палат и их заместители — соответственно к Председателю Правительства РФ и заместителю Председателя Правительства РФ).</w:t>
      </w:r>
      <w:proofErr w:type="gramEnd"/>
    </w:p>
    <w:p w:rsidR="009D2FC4" w:rsidRPr="00535AD2" w:rsidRDefault="009D2FC4" w:rsidP="009D2FC4">
      <w:pPr>
        <w:ind w:firstLine="709"/>
        <w:jc w:val="both"/>
        <w:rPr>
          <w:szCs w:val="28"/>
        </w:rPr>
      </w:pPr>
      <w:r w:rsidRPr="00EE155A">
        <w:rPr>
          <w:iCs/>
          <w:szCs w:val="28"/>
          <w:u w:val="single"/>
        </w:rPr>
        <w:t>Основными формами деятельности</w:t>
      </w:r>
      <w:r w:rsidR="00EE155A">
        <w:rPr>
          <w:iCs/>
          <w:szCs w:val="28"/>
        </w:rPr>
        <w:t xml:space="preserve"> </w:t>
      </w:r>
      <w:r w:rsidR="0077082B">
        <w:rPr>
          <w:iCs/>
          <w:szCs w:val="28"/>
        </w:rPr>
        <w:t>парламентария (</w:t>
      </w:r>
      <w:r w:rsidR="00E86C28">
        <w:rPr>
          <w:iCs/>
          <w:szCs w:val="28"/>
        </w:rPr>
        <w:t xml:space="preserve">сенатора – </w:t>
      </w:r>
      <w:r w:rsidRPr="00535AD2">
        <w:rPr>
          <w:szCs w:val="28"/>
        </w:rPr>
        <w:t>члена Совета Федерации и депутата Государственной Думы</w:t>
      </w:r>
      <w:r w:rsidR="0077082B">
        <w:rPr>
          <w:szCs w:val="28"/>
        </w:rPr>
        <w:t>)</w:t>
      </w:r>
      <w:r w:rsidRPr="00535AD2">
        <w:rPr>
          <w:szCs w:val="28"/>
        </w:rPr>
        <w:t xml:space="preserve"> являются:</w:t>
      </w:r>
    </w:p>
    <w:p w:rsidR="009D2FC4" w:rsidRPr="00535AD2" w:rsidRDefault="003C25F0" w:rsidP="009D2FC4">
      <w:pPr>
        <w:ind w:firstLine="709"/>
        <w:jc w:val="both"/>
        <w:rPr>
          <w:szCs w:val="28"/>
        </w:rPr>
      </w:pPr>
      <w:r>
        <w:rPr>
          <w:szCs w:val="28"/>
        </w:rPr>
        <w:t>- у</w:t>
      </w:r>
      <w:r w:rsidR="009D2FC4" w:rsidRPr="00535AD2">
        <w:rPr>
          <w:szCs w:val="28"/>
        </w:rPr>
        <w:t>частие в заседаниях палаты и в совместных заседаниях палат;</w:t>
      </w:r>
    </w:p>
    <w:p w:rsidR="009D2FC4" w:rsidRPr="00535AD2" w:rsidRDefault="003C25F0" w:rsidP="009D2FC4">
      <w:pPr>
        <w:ind w:firstLine="709"/>
        <w:jc w:val="both"/>
        <w:rPr>
          <w:szCs w:val="28"/>
        </w:rPr>
      </w:pPr>
      <w:r>
        <w:rPr>
          <w:szCs w:val="28"/>
        </w:rPr>
        <w:t>- у</w:t>
      </w:r>
      <w:r w:rsidR="009D2FC4" w:rsidRPr="00535AD2">
        <w:rPr>
          <w:szCs w:val="28"/>
        </w:rPr>
        <w:t xml:space="preserve">частие в работе комитетов и комиссий палаты, а также согласительных (совместных, </w:t>
      </w:r>
      <w:proofErr w:type="spellStart"/>
      <w:r w:rsidR="009D2FC4" w:rsidRPr="00535AD2">
        <w:rPr>
          <w:szCs w:val="28"/>
        </w:rPr>
        <w:t>межпалатных</w:t>
      </w:r>
      <w:proofErr w:type="spellEnd"/>
      <w:r w:rsidR="009D2FC4" w:rsidRPr="00535AD2">
        <w:rPr>
          <w:szCs w:val="28"/>
        </w:rPr>
        <w:t>) комиссий;</w:t>
      </w:r>
    </w:p>
    <w:p w:rsidR="009D2FC4" w:rsidRPr="00535AD2" w:rsidRDefault="003C25F0" w:rsidP="009D2FC4">
      <w:pPr>
        <w:ind w:firstLine="709"/>
        <w:jc w:val="both"/>
        <w:rPr>
          <w:szCs w:val="28"/>
        </w:rPr>
      </w:pPr>
      <w:r>
        <w:rPr>
          <w:szCs w:val="28"/>
        </w:rPr>
        <w:t>- у</w:t>
      </w:r>
      <w:r w:rsidR="009D2FC4" w:rsidRPr="00535AD2">
        <w:rPr>
          <w:szCs w:val="28"/>
        </w:rPr>
        <w:t>частие в выполнении поручений палат и их органов;</w:t>
      </w:r>
    </w:p>
    <w:p w:rsidR="009D2FC4" w:rsidRPr="00535AD2" w:rsidRDefault="003C25F0" w:rsidP="009D2FC4">
      <w:pPr>
        <w:ind w:firstLine="709"/>
        <w:jc w:val="both"/>
        <w:rPr>
          <w:szCs w:val="28"/>
        </w:rPr>
      </w:pPr>
      <w:r>
        <w:rPr>
          <w:szCs w:val="28"/>
        </w:rPr>
        <w:t>- у</w:t>
      </w:r>
      <w:r w:rsidR="009D2FC4" w:rsidRPr="00535AD2">
        <w:rPr>
          <w:szCs w:val="28"/>
        </w:rPr>
        <w:t>частие в парламентских слушаниях;</w:t>
      </w:r>
    </w:p>
    <w:p w:rsidR="009D2FC4" w:rsidRPr="00535AD2" w:rsidRDefault="003C25F0" w:rsidP="009D2FC4">
      <w:pPr>
        <w:ind w:firstLine="709"/>
        <w:jc w:val="both"/>
        <w:rPr>
          <w:szCs w:val="28"/>
        </w:rPr>
      </w:pPr>
      <w:r>
        <w:rPr>
          <w:szCs w:val="28"/>
        </w:rPr>
        <w:t>- в</w:t>
      </w:r>
      <w:r w:rsidR="009D2FC4" w:rsidRPr="00535AD2">
        <w:rPr>
          <w:szCs w:val="28"/>
        </w:rPr>
        <w:t>несение законопроектов в Государственную Думу;</w:t>
      </w:r>
    </w:p>
    <w:p w:rsidR="009D2FC4" w:rsidRPr="00535AD2" w:rsidRDefault="003C25F0" w:rsidP="009D2FC4">
      <w:pPr>
        <w:ind w:firstLine="709"/>
        <w:jc w:val="both"/>
        <w:rPr>
          <w:szCs w:val="28"/>
        </w:rPr>
      </w:pPr>
      <w:r>
        <w:rPr>
          <w:szCs w:val="28"/>
        </w:rPr>
        <w:t>- в</w:t>
      </w:r>
      <w:r w:rsidR="009D2FC4" w:rsidRPr="00535AD2">
        <w:rPr>
          <w:szCs w:val="28"/>
        </w:rPr>
        <w:t>несение парламентского запроса (от имени палаты) и депутатского запроса (индивидуально, от своего имени);</w:t>
      </w:r>
    </w:p>
    <w:p w:rsidR="009D2FC4" w:rsidRPr="00535AD2" w:rsidRDefault="003C25F0" w:rsidP="009D2FC4">
      <w:pPr>
        <w:ind w:firstLine="709"/>
        <w:jc w:val="both"/>
        <w:rPr>
          <w:szCs w:val="28"/>
        </w:rPr>
      </w:pPr>
      <w:r>
        <w:rPr>
          <w:szCs w:val="28"/>
        </w:rPr>
        <w:t>- о</w:t>
      </w:r>
      <w:r w:rsidR="009D2FC4" w:rsidRPr="00535AD2">
        <w:rPr>
          <w:szCs w:val="28"/>
        </w:rPr>
        <w:t>бращение с вопросами к членам Правительства РФ на заседании палаты (в рамках «правительственного часа»);</w:t>
      </w:r>
    </w:p>
    <w:p w:rsidR="009D2FC4" w:rsidRPr="00535AD2" w:rsidRDefault="003C25F0" w:rsidP="009D2FC4">
      <w:pPr>
        <w:ind w:firstLine="709"/>
        <w:jc w:val="both"/>
        <w:rPr>
          <w:szCs w:val="28"/>
        </w:rPr>
      </w:pPr>
      <w:r>
        <w:rPr>
          <w:szCs w:val="28"/>
        </w:rPr>
        <w:t>- о</w:t>
      </w:r>
      <w:r w:rsidR="009D2FC4" w:rsidRPr="00535AD2">
        <w:rPr>
          <w:szCs w:val="28"/>
        </w:rPr>
        <w:t>бращение к соответствующим должностным лицам с требованием принять меры по немедленному пресечению обнаружившегося нарушения прав граждан;</w:t>
      </w:r>
    </w:p>
    <w:p w:rsidR="009D2FC4" w:rsidRPr="00535AD2" w:rsidRDefault="003C25F0" w:rsidP="009D2FC4">
      <w:pPr>
        <w:ind w:firstLine="709"/>
        <w:jc w:val="both"/>
        <w:rPr>
          <w:szCs w:val="28"/>
        </w:rPr>
      </w:pPr>
      <w:r>
        <w:rPr>
          <w:szCs w:val="28"/>
        </w:rPr>
        <w:t>- р</w:t>
      </w:r>
      <w:r w:rsidR="009D2FC4" w:rsidRPr="00535AD2">
        <w:rPr>
          <w:szCs w:val="28"/>
        </w:rPr>
        <w:t>абота с избирателями, при этом депутаты Государственной Думы, избранные по партийному списку, «приписываются» соответствующей фракцией к какому-либо субъекту РФ (для членов Совета Федерации данная форма работы не применяется, так как они не избираются непосредственно избирателями);</w:t>
      </w:r>
    </w:p>
    <w:p w:rsidR="009D2FC4" w:rsidRPr="00535AD2" w:rsidRDefault="003C25F0" w:rsidP="009D2FC4">
      <w:pPr>
        <w:ind w:firstLine="709"/>
        <w:jc w:val="both"/>
        <w:rPr>
          <w:szCs w:val="28"/>
        </w:rPr>
      </w:pPr>
      <w:r>
        <w:rPr>
          <w:szCs w:val="28"/>
        </w:rPr>
        <w:t>- у</w:t>
      </w:r>
      <w:r w:rsidR="009D2FC4" w:rsidRPr="00535AD2">
        <w:rPr>
          <w:szCs w:val="28"/>
        </w:rPr>
        <w:t>частие в работе депутатских объединений (в соответствии с Регламентом Совета Федерации создание в верхней палате фракций и депутатских групп не допускается, следовательно, и данная форма парламентской деятельности членами Совета Федерации не применяется) и др.</w:t>
      </w:r>
    </w:p>
    <w:p w:rsidR="00E86C28" w:rsidRDefault="009D2FC4" w:rsidP="009D2FC4">
      <w:pPr>
        <w:ind w:firstLine="709"/>
        <w:jc w:val="both"/>
        <w:rPr>
          <w:szCs w:val="28"/>
        </w:rPr>
      </w:pPr>
      <w:r w:rsidRPr="00535AD2">
        <w:rPr>
          <w:szCs w:val="28"/>
        </w:rPr>
        <w:t>Для реализации своих полномочий в соответствующей форме парламентарий обладает рядом прав</w:t>
      </w:r>
      <w:r w:rsidR="003F6B06">
        <w:rPr>
          <w:szCs w:val="28"/>
        </w:rPr>
        <w:t xml:space="preserve"> – </w:t>
      </w:r>
      <w:proofErr w:type="gramStart"/>
      <w:r w:rsidR="003F6B06">
        <w:rPr>
          <w:szCs w:val="28"/>
        </w:rPr>
        <w:t>на</w:t>
      </w:r>
      <w:proofErr w:type="gramEnd"/>
      <w:r w:rsidRPr="00535AD2">
        <w:rPr>
          <w:szCs w:val="28"/>
        </w:rPr>
        <w:t xml:space="preserve">: </w:t>
      </w:r>
    </w:p>
    <w:p w:rsidR="003F6B06" w:rsidRPr="003F6B06" w:rsidRDefault="009D2FC4" w:rsidP="003F6B06">
      <w:pPr>
        <w:pStyle w:val="af2"/>
        <w:numPr>
          <w:ilvl w:val="0"/>
          <w:numId w:val="2"/>
        </w:numPr>
        <w:tabs>
          <w:tab w:val="left" w:pos="851"/>
        </w:tabs>
        <w:ind w:left="0" w:firstLine="709"/>
        <w:jc w:val="both"/>
        <w:rPr>
          <w:szCs w:val="28"/>
        </w:rPr>
      </w:pPr>
      <w:r w:rsidRPr="003F6B06">
        <w:rPr>
          <w:szCs w:val="28"/>
        </w:rPr>
        <w:t xml:space="preserve">непосредственное обращение в государственные органы, органы местного самоуправления, общественные объединения, </w:t>
      </w:r>
    </w:p>
    <w:p w:rsidR="003F6B06" w:rsidRPr="003F6B06" w:rsidRDefault="009D2FC4" w:rsidP="003F6B06">
      <w:pPr>
        <w:pStyle w:val="af2"/>
        <w:numPr>
          <w:ilvl w:val="0"/>
          <w:numId w:val="2"/>
        </w:numPr>
        <w:tabs>
          <w:tab w:val="left" w:pos="851"/>
        </w:tabs>
        <w:ind w:left="0" w:firstLine="709"/>
        <w:jc w:val="both"/>
        <w:rPr>
          <w:szCs w:val="28"/>
        </w:rPr>
      </w:pPr>
      <w:r w:rsidRPr="003F6B06">
        <w:rPr>
          <w:szCs w:val="28"/>
        </w:rPr>
        <w:lastRenderedPageBreak/>
        <w:t xml:space="preserve">получение справочных материалов, </w:t>
      </w:r>
    </w:p>
    <w:p w:rsidR="003F6B06" w:rsidRPr="003F6B06" w:rsidRDefault="009D2FC4" w:rsidP="003F6B06">
      <w:pPr>
        <w:pStyle w:val="af2"/>
        <w:numPr>
          <w:ilvl w:val="0"/>
          <w:numId w:val="2"/>
        </w:numPr>
        <w:tabs>
          <w:tab w:val="left" w:pos="851"/>
        </w:tabs>
        <w:ind w:left="0" w:firstLine="709"/>
        <w:jc w:val="both"/>
        <w:rPr>
          <w:szCs w:val="28"/>
        </w:rPr>
      </w:pPr>
      <w:r w:rsidRPr="003F6B06">
        <w:rPr>
          <w:szCs w:val="28"/>
        </w:rPr>
        <w:t xml:space="preserve">консультирование, </w:t>
      </w:r>
    </w:p>
    <w:p w:rsidR="003F6B06" w:rsidRPr="003F6B06" w:rsidRDefault="009D2FC4" w:rsidP="003F6B06">
      <w:pPr>
        <w:pStyle w:val="af2"/>
        <w:numPr>
          <w:ilvl w:val="0"/>
          <w:numId w:val="2"/>
        </w:numPr>
        <w:tabs>
          <w:tab w:val="left" w:pos="851"/>
        </w:tabs>
        <w:ind w:left="0" w:firstLine="709"/>
        <w:jc w:val="both"/>
        <w:rPr>
          <w:szCs w:val="28"/>
        </w:rPr>
      </w:pPr>
      <w:r w:rsidRPr="003F6B06">
        <w:rPr>
          <w:szCs w:val="28"/>
        </w:rPr>
        <w:t xml:space="preserve">преимущественное право выступать по вопросам своей деятельности в СМИ, </w:t>
      </w:r>
    </w:p>
    <w:p w:rsidR="009D2FC4" w:rsidRPr="003F6B06" w:rsidRDefault="009D2FC4" w:rsidP="003F6B06">
      <w:pPr>
        <w:pStyle w:val="af2"/>
        <w:numPr>
          <w:ilvl w:val="0"/>
          <w:numId w:val="2"/>
        </w:numPr>
        <w:tabs>
          <w:tab w:val="left" w:pos="851"/>
        </w:tabs>
        <w:ind w:left="0" w:firstLine="709"/>
        <w:jc w:val="both"/>
        <w:rPr>
          <w:szCs w:val="28"/>
        </w:rPr>
      </w:pPr>
      <w:r w:rsidRPr="003F6B06">
        <w:rPr>
          <w:szCs w:val="28"/>
        </w:rPr>
        <w:t>прием в первоочередном порядке должностными лицами и др.</w:t>
      </w:r>
    </w:p>
    <w:p w:rsidR="00930C96" w:rsidRDefault="00930C96" w:rsidP="00442FE6">
      <w:pPr>
        <w:ind w:firstLine="709"/>
        <w:rPr>
          <w:b/>
          <w:szCs w:val="28"/>
        </w:rPr>
      </w:pPr>
    </w:p>
    <w:p w:rsidR="00933544" w:rsidRPr="00933544" w:rsidRDefault="00CB6772" w:rsidP="00442FE6">
      <w:pPr>
        <w:ind w:firstLine="709"/>
        <w:rPr>
          <w:b/>
          <w:szCs w:val="28"/>
        </w:rPr>
      </w:pPr>
      <w:r>
        <w:rPr>
          <w:b/>
          <w:szCs w:val="28"/>
        </w:rPr>
        <w:t>3</w:t>
      </w:r>
      <w:r w:rsidR="00933544" w:rsidRPr="00933544">
        <w:rPr>
          <w:b/>
          <w:szCs w:val="28"/>
        </w:rPr>
        <w:t>. Функции Федерального Собрания</w:t>
      </w:r>
      <w:r w:rsidR="00933544">
        <w:rPr>
          <w:b/>
          <w:szCs w:val="28"/>
        </w:rPr>
        <w:t>. Законотворческий процесс</w:t>
      </w:r>
    </w:p>
    <w:p w:rsidR="00442FE6" w:rsidRPr="00535AD2" w:rsidRDefault="00442FE6" w:rsidP="00442FE6">
      <w:pPr>
        <w:ind w:firstLine="709"/>
        <w:rPr>
          <w:szCs w:val="28"/>
        </w:rPr>
      </w:pPr>
      <w:r w:rsidRPr="00BF123A">
        <w:rPr>
          <w:szCs w:val="28"/>
          <w:u w:val="single"/>
        </w:rPr>
        <w:t xml:space="preserve">Основными </w:t>
      </w:r>
      <w:r w:rsidRPr="00BF123A">
        <w:rPr>
          <w:iCs/>
          <w:szCs w:val="28"/>
          <w:u w:val="single"/>
        </w:rPr>
        <w:t>функциями</w:t>
      </w:r>
      <w:r w:rsidRPr="00535AD2">
        <w:rPr>
          <w:i/>
          <w:iCs/>
          <w:szCs w:val="28"/>
        </w:rPr>
        <w:t xml:space="preserve"> </w:t>
      </w:r>
      <w:r w:rsidRPr="00442FE6">
        <w:rPr>
          <w:iCs/>
          <w:szCs w:val="28"/>
        </w:rPr>
        <w:t>парламента</w:t>
      </w:r>
      <w:r>
        <w:rPr>
          <w:i/>
          <w:iCs/>
          <w:szCs w:val="28"/>
        </w:rPr>
        <w:t xml:space="preserve"> </w:t>
      </w:r>
      <w:r w:rsidRPr="00535AD2">
        <w:rPr>
          <w:szCs w:val="28"/>
        </w:rPr>
        <w:t>являются:</w:t>
      </w:r>
    </w:p>
    <w:p w:rsidR="00442FE6" w:rsidRPr="00535AD2" w:rsidRDefault="00442FE6" w:rsidP="00442FE6">
      <w:pPr>
        <w:ind w:firstLine="709"/>
        <w:rPr>
          <w:szCs w:val="28"/>
        </w:rPr>
      </w:pPr>
      <w:r w:rsidRPr="00535AD2">
        <w:rPr>
          <w:szCs w:val="28"/>
        </w:rPr>
        <w:t>• функция представительства;</w:t>
      </w:r>
    </w:p>
    <w:p w:rsidR="00442FE6" w:rsidRPr="00535AD2" w:rsidRDefault="00442FE6" w:rsidP="00442FE6">
      <w:pPr>
        <w:ind w:firstLine="709"/>
        <w:rPr>
          <w:szCs w:val="28"/>
        </w:rPr>
      </w:pPr>
      <w:r w:rsidRPr="00535AD2">
        <w:rPr>
          <w:szCs w:val="28"/>
        </w:rPr>
        <w:t>• функция законотворчества;</w:t>
      </w:r>
    </w:p>
    <w:p w:rsidR="00442FE6" w:rsidRPr="00535AD2" w:rsidRDefault="00442FE6" w:rsidP="00442FE6">
      <w:pPr>
        <w:ind w:firstLine="709"/>
        <w:rPr>
          <w:szCs w:val="28"/>
        </w:rPr>
      </w:pPr>
      <w:r w:rsidRPr="00535AD2">
        <w:rPr>
          <w:szCs w:val="28"/>
        </w:rPr>
        <w:t>• контрольная функция.</w:t>
      </w:r>
    </w:p>
    <w:p w:rsidR="00442FE6" w:rsidRDefault="00442FE6" w:rsidP="008D13F4">
      <w:pPr>
        <w:ind w:firstLine="709"/>
        <w:jc w:val="both"/>
        <w:rPr>
          <w:szCs w:val="28"/>
        </w:rPr>
      </w:pPr>
      <w:proofErr w:type="gramStart"/>
      <w:r w:rsidRPr="00535AD2">
        <w:rPr>
          <w:szCs w:val="28"/>
        </w:rPr>
        <w:t>Реализация</w:t>
      </w:r>
      <w:r w:rsidR="008D13F4">
        <w:rPr>
          <w:szCs w:val="28"/>
        </w:rPr>
        <w:t xml:space="preserve"> </w:t>
      </w:r>
      <w:r w:rsidRPr="00535AD2">
        <w:rPr>
          <w:i/>
          <w:iCs/>
          <w:szCs w:val="28"/>
        </w:rPr>
        <w:t xml:space="preserve">представительской функции </w:t>
      </w:r>
      <w:r w:rsidRPr="008D13F4">
        <w:rPr>
          <w:iCs/>
          <w:szCs w:val="28"/>
        </w:rPr>
        <w:t>Федерального Собрания</w:t>
      </w:r>
      <w:r w:rsidR="008D13F4">
        <w:rPr>
          <w:i/>
          <w:iCs/>
          <w:szCs w:val="28"/>
        </w:rPr>
        <w:t xml:space="preserve"> </w:t>
      </w:r>
      <w:r w:rsidRPr="00535AD2">
        <w:rPr>
          <w:szCs w:val="28"/>
        </w:rPr>
        <w:t>заключается в том, что его палаты представляют: а) народ Российской Федерации — непосредственно через депутатов Государственной Думы (представляющих интересы различных групп населения, различных политических сил), избранных непосредственно избирателями; б) народы Российской Федерации, проживающие на территории всех субъектов РФ,</w:t>
      </w:r>
      <w:r w:rsidR="008D13F4">
        <w:rPr>
          <w:szCs w:val="28"/>
        </w:rPr>
        <w:t xml:space="preserve"> </w:t>
      </w:r>
      <w:r w:rsidRPr="00535AD2">
        <w:rPr>
          <w:szCs w:val="28"/>
        </w:rPr>
        <w:t>— через членов Совета Федерации, избираемых (назначаемых) региональными органами государственной власти.</w:t>
      </w:r>
      <w:proofErr w:type="gramEnd"/>
    </w:p>
    <w:p w:rsidR="00DA292F" w:rsidRDefault="00DA292F" w:rsidP="00DA292F">
      <w:pPr>
        <w:shd w:val="clear" w:color="auto" w:fill="FFFFFF"/>
        <w:autoSpaceDE w:val="0"/>
        <w:autoSpaceDN w:val="0"/>
        <w:adjustRightInd w:val="0"/>
        <w:ind w:firstLine="709"/>
        <w:jc w:val="both"/>
      </w:pPr>
      <w:r>
        <w:t>Таким образом, к</w:t>
      </w:r>
      <w:r w:rsidRPr="005D2DC1">
        <w:t>аждый представительный орган публичной власти действует от имени своих избирателей и в пределах собственной компетенции, установленной конституци</w:t>
      </w:r>
      <w:r>
        <w:t xml:space="preserve">ей, законом или иным нормативным </w:t>
      </w:r>
      <w:r w:rsidRPr="005D2DC1">
        <w:t>правовым актом.</w:t>
      </w:r>
      <w:r>
        <w:t xml:space="preserve"> </w:t>
      </w:r>
      <w:r w:rsidRPr="005D2DC1">
        <w:t>Особенность этой ветви публичной власти состоит в том, что среди входящих в нее органов отсутствуют властная ие</w:t>
      </w:r>
      <w:r w:rsidRPr="005D2DC1">
        <w:softHyphen/>
        <w:t xml:space="preserve">рархия и система административного подчинения. </w:t>
      </w:r>
    </w:p>
    <w:p w:rsidR="008D13F4" w:rsidRDefault="00442FE6" w:rsidP="00442FE6">
      <w:pPr>
        <w:ind w:firstLine="709"/>
        <w:jc w:val="both"/>
        <w:rPr>
          <w:szCs w:val="28"/>
        </w:rPr>
      </w:pPr>
      <w:r w:rsidRPr="00535AD2">
        <w:rPr>
          <w:i/>
          <w:iCs/>
          <w:szCs w:val="28"/>
        </w:rPr>
        <w:t xml:space="preserve">Контрольная функция </w:t>
      </w:r>
      <w:r w:rsidRPr="008D13F4">
        <w:rPr>
          <w:iCs/>
          <w:szCs w:val="28"/>
        </w:rPr>
        <w:t>парламента</w:t>
      </w:r>
      <w:r w:rsidR="008D13F4">
        <w:rPr>
          <w:i/>
          <w:iCs/>
          <w:szCs w:val="28"/>
        </w:rPr>
        <w:t xml:space="preserve"> </w:t>
      </w:r>
      <w:r w:rsidRPr="00535AD2">
        <w:rPr>
          <w:szCs w:val="28"/>
        </w:rPr>
        <w:t xml:space="preserve">заключается в возможности осуществления </w:t>
      </w:r>
      <w:proofErr w:type="gramStart"/>
      <w:r w:rsidRPr="00535AD2">
        <w:rPr>
          <w:szCs w:val="28"/>
        </w:rPr>
        <w:t>контроля за</w:t>
      </w:r>
      <w:proofErr w:type="gramEnd"/>
      <w:r w:rsidRPr="00535AD2">
        <w:rPr>
          <w:szCs w:val="28"/>
        </w:rPr>
        <w:t xml:space="preserve"> деятельностью других органов государственной власти и должностных лиц (речь идет главным образом о контроле за исполнительной властью). Данная функция реализуется, в частности, через такие полномочия, как</w:t>
      </w:r>
      <w:r w:rsidR="008D13F4">
        <w:rPr>
          <w:szCs w:val="28"/>
        </w:rPr>
        <w:t>:</w:t>
      </w:r>
    </w:p>
    <w:p w:rsidR="008D13F4" w:rsidRDefault="008D13F4" w:rsidP="00442FE6">
      <w:pPr>
        <w:ind w:firstLine="709"/>
        <w:jc w:val="both"/>
        <w:rPr>
          <w:szCs w:val="28"/>
        </w:rPr>
      </w:pPr>
      <w:r>
        <w:rPr>
          <w:szCs w:val="28"/>
        </w:rPr>
        <w:t>-</w:t>
      </w:r>
      <w:r w:rsidR="00442FE6" w:rsidRPr="00535AD2">
        <w:rPr>
          <w:szCs w:val="28"/>
        </w:rPr>
        <w:t xml:space="preserve"> утверждение Советом Федерации ряда указов Президента РФ; </w:t>
      </w:r>
    </w:p>
    <w:p w:rsidR="008D13F4" w:rsidRDefault="008D13F4" w:rsidP="00442FE6">
      <w:pPr>
        <w:ind w:firstLine="709"/>
        <w:jc w:val="both"/>
        <w:rPr>
          <w:szCs w:val="28"/>
        </w:rPr>
      </w:pPr>
      <w:r>
        <w:rPr>
          <w:szCs w:val="28"/>
        </w:rPr>
        <w:t xml:space="preserve">- </w:t>
      </w:r>
      <w:r w:rsidR="00442FE6" w:rsidRPr="00535AD2">
        <w:rPr>
          <w:szCs w:val="28"/>
        </w:rPr>
        <w:t xml:space="preserve">назначение на должность (или дача согласия на назначение) и освобождение от должности отдельных должностных лиц: Председателя Правительства, Председателя Центрального Банка, Генерального прокурора и его заместителей, судей высших судебных инстанций, Уполномоченного по правам человека в Российской Федерации и др.; </w:t>
      </w:r>
    </w:p>
    <w:p w:rsidR="008D13F4" w:rsidRDefault="008D13F4" w:rsidP="00442FE6">
      <w:pPr>
        <w:ind w:firstLine="709"/>
        <w:jc w:val="both"/>
        <w:rPr>
          <w:szCs w:val="28"/>
        </w:rPr>
      </w:pPr>
      <w:r>
        <w:rPr>
          <w:szCs w:val="28"/>
        </w:rPr>
        <w:t xml:space="preserve">- </w:t>
      </w:r>
      <w:r w:rsidR="00442FE6" w:rsidRPr="00535AD2">
        <w:rPr>
          <w:szCs w:val="28"/>
        </w:rPr>
        <w:t xml:space="preserve">отрешение Президента РФ от должности; </w:t>
      </w:r>
    </w:p>
    <w:p w:rsidR="008D13F4" w:rsidRDefault="008D13F4" w:rsidP="00442FE6">
      <w:pPr>
        <w:ind w:firstLine="709"/>
        <w:jc w:val="both"/>
        <w:rPr>
          <w:szCs w:val="28"/>
        </w:rPr>
      </w:pPr>
      <w:r>
        <w:rPr>
          <w:szCs w:val="28"/>
        </w:rPr>
        <w:t xml:space="preserve">- </w:t>
      </w:r>
      <w:r w:rsidR="00442FE6" w:rsidRPr="00535AD2">
        <w:rPr>
          <w:szCs w:val="28"/>
        </w:rPr>
        <w:t xml:space="preserve">возможность выражения Государственной Думой недоверия Правительству РФ или отказа в доверии; </w:t>
      </w:r>
    </w:p>
    <w:p w:rsidR="002F1B4A" w:rsidRDefault="008D13F4" w:rsidP="00442FE6">
      <w:pPr>
        <w:ind w:firstLine="709"/>
        <w:jc w:val="both"/>
        <w:rPr>
          <w:szCs w:val="28"/>
        </w:rPr>
      </w:pPr>
      <w:r>
        <w:rPr>
          <w:szCs w:val="28"/>
        </w:rPr>
        <w:t xml:space="preserve">- </w:t>
      </w:r>
      <w:r w:rsidR="00442FE6" w:rsidRPr="00535AD2">
        <w:rPr>
          <w:szCs w:val="28"/>
        </w:rPr>
        <w:t xml:space="preserve">принятие закона о федеральном бюджете и </w:t>
      </w:r>
      <w:proofErr w:type="gramStart"/>
      <w:r w:rsidR="00442FE6" w:rsidRPr="00535AD2">
        <w:rPr>
          <w:szCs w:val="28"/>
        </w:rPr>
        <w:t>контроль за</w:t>
      </w:r>
      <w:proofErr w:type="gramEnd"/>
      <w:r w:rsidR="00442FE6" w:rsidRPr="00535AD2">
        <w:rPr>
          <w:szCs w:val="28"/>
        </w:rPr>
        <w:t xml:space="preserve"> его исполнением, формирование палатами на паритетных началах Счетной палаты РФ (при этом Председатель Счетной палаты РФ назначается Государственной Думой по представлению Президента РФ); </w:t>
      </w:r>
    </w:p>
    <w:p w:rsidR="00BF704B" w:rsidRDefault="002F1B4A" w:rsidP="00442FE6">
      <w:pPr>
        <w:ind w:firstLine="709"/>
        <w:jc w:val="both"/>
        <w:rPr>
          <w:szCs w:val="28"/>
        </w:rPr>
      </w:pPr>
      <w:r>
        <w:rPr>
          <w:szCs w:val="28"/>
        </w:rPr>
        <w:t xml:space="preserve">- </w:t>
      </w:r>
      <w:r w:rsidR="00442FE6" w:rsidRPr="00535AD2">
        <w:rPr>
          <w:szCs w:val="28"/>
        </w:rPr>
        <w:t xml:space="preserve">рассмотрение Государственной Думой годового отчета Центрального банка РФ; </w:t>
      </w:r>
    </w:p>
    <w:p w:rsidR="00BF704B" w:rsidRDefault="00BF704B" w:rsidP="00442FE6">
      <w:pPr>
        <w:ind w:firstLine="709"/>
        <w:jc w:val="both"/>
        <w:rPr>
          <w:szCs w:val="28"/>
        </w:rPr>
      </w:pPr>
      <w:r>
        <w:rPr>
          <w:szCs w:val="28"/>
        </w:rPr>
        <w:t xml:space="preserve">- </w:t>
      </w:r>
      <w:r w:rsidR="00442FE6" w:rsidRPr="00535AD2">
        <w:rPr>
          <w:szCs w:val="28"/>
        </w:rPr>
        <w:t xml:space="preserve">возможность обращения в суд (включая Конституционный Суд РФ) для преодоления юридических коллизий; </w:t>
      </w:r>
    </w:p>
    <w:p w:rsidR="00442FE6" w:rsidRPr="00535AD2" w:rsidRDefault="00BF704B" w:rsidP="00442FE6">
      <w:pPr>
        <w:ind w:firstLine="709"/>
        <w:jc w:val="both"/>
        <w:rPr>
          <w:szCs w:val="28"/>
        </w:rPr>
      </w:pPr>
      <w:r>
        <w:rPr>
          <w:szCs w:val="28"/>
        </w:rPr>
        <w:t xml:space="preserve">- </w:t>
      </w:r>
      <w:r w:rsidR="00442FE6" w:rsidRPr="00535AD2">
        <w:rPr>
          <w:szCs w:val="28"/>
        </w:rPr>
        <w:t>парламентский запрос, депутатский запрос, право задавать вопросы членам Правительства РФ, обращаться в органы публичной власти и к должностным лицам и т. п.</w:t>
      </w:r>
    </w:p>
    <w:p w:rsidR="00442FE6" w:rsidRDefault="00442FE6" w:rsidP="002F1B4A">
      <w:pPr>
        <w:ind w:firstLine="709"/>
        <w:jc w:val="both"/>
        <w:rPr>
          <w:szCs w:val="28"/>
        </w:rPr>
      </w:pPr>
      <w:r w:rsidRPr="00535AD2">
        <w:rPr>
          <w:szCs w:val="28"/>
        </w:rPr>
        <w:t>Основн</w:t>
      </w:r>
      <w:r w:rsidR="00BF704B">
        <w:rPr>
          <w:szCs w:val="28"/>
        </w:rPr>
        <w:t xml:space="preserve">ой функцией парламента является </w:t>
      </w:r>
      <w:r w:rsidRPr="00535AD2">
        <w:rPr>
          <w:i/>
          <w:iCs/>
          <w:szCs w:val="28"/>
        </w:rPr>
        <w:t>функция законотворчества.</w:t>
      </w:r>
      <w:r w:rsidR="00BF704B">
        <w:rPr>
          <w:i/>
          <w:iCs/>
          <w:szCs w:val="28"/>
        </w:rPr>
        <w:t xml:space="preserve"> </w:t>
      </w:r>
      <w:r w:rsidRPr="00535AD2">
        <w:rPr>
          <w:szCs w:val="28"/>
        </w:rPr>
        <w:t>В законодательном процессе участвует множество субъектов, однако основную роль в законотворческой деятельности играет нижняя палата Федерального Собрания — Государственная Дума.</w:t>
      </w:r>
    </w:p>
    <w:p w:rsidR="004F3FD6" w:rsidRDefault="004F3FD6" w:rsidP="004F3FD6">
      <w:pPr>
        <w:shd w:val="clear" w:color="auto" w:fill="FFFFFF"/>
        <w:autoSpaceDE w:val="0"/>
        <w:autoSpaceDN w:val="0"/>
        <w:adjustRightInd w:val="0"/>
        <w:ind w:firstLine="709"/>
        <w:jc w:val="both"/>
      </w:pPr>
      <w:r>
        <w:t xml:space="preserve">Законодательный процесс – </w:t>
      </w:r>
      <w:r w:rsidRPr="00A74783">
        <w:t xml:space="preserve">это система действий в парламенте, завершающаяся принятием или отклонением закона. Принятие закона состоит из </w:t>
      </w:r>
      <w:r w:rsidRPr="004F3FD6">
        <w:rPr>
          <w:u w:val="single"/>
        </w:rPr>
        <w:t>шести стадий</w:t>
      </w:r>
      <w:r w:rsidRPr="00A74783">
        <w:t xml:space="preserve">: </w:t>
      </w:r>
    </w:p>
    <w:p w:rsidR="004F3FD6" w:rsidRDefault="004F3FD6" w:rsidP="004F3FD6">
      <w:pPr>
        <w:shd w:val="clear" w:color="auto" w:fill="FFFFFF"/>
        <w:autoSpaceDE w:val="0"/>
        <w:autoSpaceDN w:val="0"/>
        <w:adjustRightInd w:val="0"/>
        <w:ind w:firstLine="709"/>
        <w:jc w:val="both"/>
      </w:pPr>
      <w:r w:rsidRPr="00A74783">
        <w:t xml:space="preserve">1) законодательная инициатива; </w:t>
      </w:r>
    </w:p>
    <w:p w:rsidR="004F3FD6" w:rsidRDefault="004F3FD6" w:rsidP="004F3FD6">
      <w:pPr>
        <w:shd w:val="clear" w:color="auto" w:fill="FFFFFF"/>
        <w:autoSpaceDE w:val="0"/>
        <w:autoSpaceDN w:val="0"/>
        <w:adjustRightInd w:val="0"/>
        <w:ind w:firstLine="709"/>
        <w:jc w:val="both"/>
      </w:pPr>
      <w:r w:rsidRPr="00A74783">
        <w:t>2) подготовка законопроекта к рассмотрению</w:t>
      </w:r>
      <w:r>
        <w:t xml:space="preserve"> (</w:t>
      </w:r>
      <w:r w:rsidRPr="00A74783">
        <w:t xml:space="preserve">обсуждение законопроекта в комитетах и других органах </w:t>
      </w:r>
      <w:r w:rsidRPr="003D0B27">
        <w:t>Государственной Думы</w:t>
      </w:r>
      <w:r>
        <w:t>)</w:t>
      </w:r>
      <w:r w:rsidRPr="00A74783">
        <w:t xml:space="preserve">; </w:t>
      </w:r>
    </w:p>
    <w:p w:rsidR="004F3FD6" w:rsidRDefault="004F3FD6" w:rsidP="004F3FD6">
      <w:pPr>
        <w:shd w:val="clear" w:color="auto" w:fill="FFFFFF"/>
        <w:autoSpaceDE w:val="0"/>
        <w:autoSpaceDN w:val="0"/>
        <w:adjustRightInd w:val="0"/>
        <w:ind w:firstLine="709"/>
        <w:jc w:val="both"/>
      </w:pPr>
      <w:r w:rsidRPr="00A74783">
        <w:t>3) обсужде</w:t>
      </w:r>
      <w:r>
        <w:t>ние законопроекта на пленарном з</w:t>
      </w:r>
      <w:r w:rsidRPr="00A74783">
        <w:t xml:space="preserve">аседании Думы; </w:t>
      </w:r>
    </w:p>
    <w:p w:rsidR="004F3FD6" w:rsidRDefault="004F3FD6" w:rsidP="004F3FD6">
      <w:pPr>
        <w:shd w:val="clear" w:color="auto" w:fill="FFFFFF"/>
        <w:autoSpaceDE w:val="0"/>
        <w:autoSpaceDN w:val="0"/>
        <w:adjustRightInd w:val="0"/>
        <w:ind w:firstLine="709"/>
        <w:jc w:val="both"/>
      </w:pPr>
      <w:r w:rsidRPr="00A74783">
        <w:t xml:space="preserve">4) принятие (или отклонение) закона Думой; </w:t>
      </w:r>
    </w:p>
    <w:p w:rsidR="004F3FD6" w:rsidRDefault="004F3FD6" w:rsidP="004F3FD6">
      <w:pPr>
        <w:shd w:val="clear" w:color="auto" w:fill="FFFFFF"/>
        <w:autoSpaceDE w:val="0"/>
        <w:autoSpaceDN w:val="0"/>
        <w:adjustRightInd w:val="0"/>
        <w:ind w:firstLine="709"/>
        <w:jc w:val="both"/>
      </w:pPr>
      <w:r w:rsidRPr="00A74783">
        <w:t>5) рассмотрение закона и одобрение (ил</w:t>
      </w:r>
      <w:r>
        <w:t>и неодобрение) Советом Федерации</w:t>
      </w:r>
      <w:r w:rsidRPr="00A74783">
        <w:t xml:space="preserve">; </w:t>
      </w:r>
    </w:p>
    <w:p w:rsidR="004F3FD6" w:rsidRDefault="004F3FD6" w:rsidP="004F3FD6">
      <w:pPr>
        <w:shd w:val="clear" w:color="auto" w:fill="FFFFFF"/>
        <w:autoSpaceDE w:val="0"/>
        <w:autoSpaceDN w:val="0"/>
        <w:adjustRightInd w:val="0"/>
        <w:ind w:firstLine="709"/>
        <w:jc w:val="both"/>
      </w:pPr>
      <w:r w:rsidRPr="00A74783">
        <w:lastRenderedPageBreak/>
        <w:t xml:space="preserve">6) промульгация (подписание, санкционирование и обнародование закона) или отклонение закона главой государства. </w:t>
      </w:r>
    </w:p>
    <w:p w:rsidR="00930C96" w:rsidRPr="00535AD2" w:rsidRDefault="00930C96" w:rsidP="00930C96">
      <w:pPr>
        <w:ind w:firstLine="709"/>
        <w:jc w:val="both"/>
        <w:rPr>
          <w:szCs w:val="28"/>
        </w:rPr>
      </w:pPr>
      <w:proofErr w:type="gramStart"/>
      <w:r w:rsidRPr="00535AD2">
        <w:rPr>
          <w:szCs w:val="28"/>
        </w:rPr>
        <w:t>Следует отметить, что, во-первых, некоторые из этих стадий весьма емкие и включают ряд этапов: чтение в Государственной Думе, комитетская стадия и др.; во-вторых, перечисленные стадии являются лишь основными, в зависимости от действий различных субъектов законодательного процесса могут появляться и дополнительные стадии (в частности, связанные с преодолением разногласий между палатами Федерального Собрания, между палатами и Президентом и др.);</w:t>
      </w:r>
      <w:proofErr w:type="gramEnd"/>
      <w:r w:rsidRPr="00535AD2">
        <w:rPr>
          <w:szCs w:val="28"/>
        </w:rPr>
        <w:t xml:space="preserve"> в-третьих, стадия рассмотрения закона в Совете Федерации является необязательной (хотя считается, что и в этом случае имеет место «молчаливое одобрение» принятого Государственной Думой закона).</w:t>
      </w:r>
    </w:p>
    <w:p w:rsidR="00F00B95" w:rsidRDefault="00F00B95" w:rsidP="00F00B95">
      <w:pPr>
        <w:ind w:firstLine="709"/>
        <w:jc w:val="both"/>
        <w:rPr>
          <w:szCs w:val="28"/>
        </w:rPr>
      </w:pPr>
    </w:p>
    <w:p w:rsidR="00A62E9F" w:rsidRDefault="00887BE2" w:rsidP="004C62FE">
      <w:pPr>
        <w:ind w:right="-1"/>
        <w:jc w:val="center"/>
        <w:rPr>
          <w:szCs w:val="28"/>
        </w:rPr>
      </w:pPr>
      <w:r w:rsidRPr="00887BE2">
        <w:rPr>
          <w:noProof/>
        </w:rPr>
        <w:pict>
          <v:rect id="_x0000_s1026" style="position:absolute;left:0;text-align:left;margin-left:332pt;margin-top:193.2pt;width:14.95pt;height:88.85pt;z-index:251658240" strokecolor="white [3212]"/>
        </w:pict>
      </w:r>
      <w:r w:rsidRPr="00887BE2">
        <w:rPr>
          <w:noProof/>
        </w:rPr>
        <w:pict>
          <v:rect id="_x0000_s1027" style="position:absolute;left:0;text-align:left;margin-left:323.45pt;margin-top:193.2pt;width:23.5pt;height:54.2pt;z-index:251659264" strokecolor="white [3212]"/>
        </w:pict>
      </w:r>
      <w:r w:rsidR="00AE5AB6">
        <w:rPr>
          <w:noProof/>
        </w:rPr>
        <w:drawing>
          <wp:inline distT="0" distB="0" distL="0" distR="0">
            <wp:extent cx="5735782" cy="3630272"/>
            <wp:effectExtent l="19050" t="0" r="0" b="0"/>
            <wp:docPr id="6" name="Рисунок 6" descr="C:\Users\Владимир\AppData\Local\Microsoft\Windows\Temporary Internet Files\Content.Word\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Владимир\AppData\Local\Microsoft\Windows\Temporary Internet Files\Content.Word\15.jpg"/>
                    <pic:cNvPicPr>
                      <a:picLocks noChangeAspect="1" noChangeArrowheads="1"/>
                    </pic:cNvPicPr>
                  </pic:nvPicPr>
                  <pic:blipFill>
                    <a:blip r:embed="rId12" cstate="print">
                      <a:lum bright="-20000" contrast="40000"/>
                    </a:blip>
                    <a:srcRect r="571"/>
                    <a:stretch>
                      <a:fillRect/>
                    </a:stretch>
                  </pic:blipFill>
                  <pic:spPr bwMode="auto">
                    <a:xfrm>
                      <a:off x="0" y="0"/>
                      <a:ext cx="5740645" cy="3633350"/>
                    </a:xfrm>
                    <a:prstGeom prst="rect">
                      <a:avLst/>
                    </a:prstGeom>
                    <a:noFill/>
                    <a:ln w="9525">
                      <a:noFill/>
                      <a:miter lim="800000"/>
                      <a:headEnd/>
                      <a:tailEnd/>
                    </a:ln>
                  </pic:spPr>
                </pic:pic>
              </a:graphicData>
            </a:graphic>
          </wp:inline>
        </w:drawing>
      </w:r>
    </w:p>
    <w:p w:rsidR="000402A7" w:rsidRDefault="000402A7" w:rsidP="000402A7">
      <w:pPr>
        <w:jc w:val="both"/>
        <w:rPr>
          <w:szCs w:val="28"/>
        </w:rPr>
      </w:pPr>
    </w:p>
    <w:p w:rsidR="00485E11" w:rsidRDefault="00BF1EF9" w:rsidP="00485E11">
      <w:pPr>
        <w:ind w:firstLine="709"/>
        <w:jc w:val="both"/>
        <w:rPr>
          <w:szCs w:val="28"/>
        </w:rPr>
      </w:pPr>
      <w:r w:rsidRPr="00535AD2">
        <w:rPr>
          <w:szCs w:val="28"/>
        </w:rPr>
        <w:t xml:space="preserve">Для отдельных категорий законопроектов субъект права законодательной инициативы устанавливается императивно: например, законопроекты о федеральном бюджете вносятся в Государственную Думу Правительством РФ; о принятии в Российскую Федерацию нового субъекта или об образовании в ее составе нового субъекта РФ — Президентом РФ; законопроекты </w:t>
      </w:r>
      <w:proofErr w:type="gramStart"/>
      <w:r w:rsidRPr="00535AD2">
        <w:rPr>
          <w:szCs w:val="28"/>
        </w:rPr>
        <w:t>о приведении федеральных законов в соответствие с Конституцией РФ в связи с решениями</w:t>
      </w:r>
      <w:proofErr w:type="gramEnd"/>
      <w:r w:rsidRPr="00535AD2">
        <w:rPr>
          <w:szCs w:val="28"/>
        </w:rPr>
        <w:t xml:space="preserve"> Конституционного Суда РФ — Правительством РФ и т. п. Законопроекты, связанные с наполнением или расходованием средств федерального бюджета, могут быть внесены в Государственную Думу только при наличии заключения Правительства РФ</w:t>
      </w:r>
      <w:r w:rsidR="00D155A3">
        <w:rPr>
          <w:szCs w:val="28"/>
        </w:rPr>
        <w:t>.</w:t>
      </w:r>
    </w:p>
    <w:p w:rsidR="00D155A3" w:rsidRPr="00535AD2" w:rsidRDefault="00D155A3" w:rsidP="00D155A3">
      <w:pPr>
        <w:ind w:firstLine="709"/>
        <w:jc w:val="both"/>
        <w:rPr>
          <w:szCs w:val="28"/>
        </w:rPr>
      </w:pPr>
      <w:r w:rsidRPr="00535AD2">
        <w:rPr>
          <w:szCs w:val="28"/>
        </w:rPr>
        <w:t>Все законопроекты вносятся в Государственную Думу. Основная работа над текстом законопроекта ведется в ответственном комитете (с привлечением экспертов, проведением парламентских слушаний, анализом предложений, альтернативных проектов и т. д.). Именно комитет представляет законопроект для рассмотрения на пленарных заседаниях Государственной Думы. На пленарных заседаниях законопроект, по общему правилу, обсуждается в трех чтениях:</w:t>
      </w:r>
    </w:p>
    <w:p w:rsidR="00D155A3" w:rsidRPr="00535AD2" w:rsidRDefault="00D155A3" w:rsidP="00D155A3">
      <w:pPr>
        <w:ind w:firstLine="709"/>
        <w:jc w:val="both"/>
        <w:rPr>
          <w:szCs w:val="28"/>
        </w:rPr>
      </w:pPr>
      <w:r w:rsidRPr="00535AD2">
        <w:rPr>
          <w:i/>
          <w:iCs/>
          <w:szCs w:val="28"/>
        </w:rPr>
        <w:t>— в первом чтении </w:t>
      </w:r>
      <w:r w:rsidRPr="00535AD2">
        <w:rPr>
          <w:szCs w:val="28"/>
        </w:rPr>
        <w:t>обсуждаются концепция законопроекта, его актуальность и практическая значимость;</w:t>
      </w:r>
    </w:p>
    <w:p w:rsidR="00D155A3" w:rsidRPr="00535AD2" w:rsidRDefault="00D155A3" w:rsidP="00D155A3">
      <w:pPr>
        <w:ind w:firstLine="709"/>
        <w:jc w:val="both"/>
        <w:rPr>
          <w:szCs w:val="28"/>
        </w:rPr>
      </w:pPr>
      <w:r w:rsidRPr="00535AD2">
        <w:rPr>
          <w:i/>
          <w:iCs/>
          <w:szCs w:val="28"/>
        </w:rPr>
        <w:t>— во втором чтении </w:t>
      </w:r>
      <w:r w:rsidRPr="00535AD2">
        <w:rPr>
          <w:szCs w:val="28"/>
        </w:rPr>
        <w:t>законопроект обсуждается детально, постатейно, с различными вариантами поправок;</w:t>
      </w:r>
    </w:p>
    <w:p w:rsidR="00D155A3" w:rsidRPr="00535AD2" w:rsidRDefault="00D155A3" w:rsidP="00D155A3">
      <w:pPr>
        <w:ind w:firstLine="709"/>
        <w:jc w:val="both"/>
        <w:rPr>
          <w:szCs w:val="28"/>
        </w:rPr>
      </w:pPr>
      <w:r w:rsidRPr="00535AD2">
        <w:rPr>
          <w:i/>
          <w:iCs/>
          <w:szCs w:val="28"/>
        </w:rPr>
        <w:t>— в третьем чтении </w:t>
      </w:r>
      <w:r w:rsidRPr="00535AD2">
        <w:rPr>
          <w:szCs w:val="28"/>
        </w:rPr>
        <w:t>законопроект принимается в целом (не допускаются обсуждение статей и внесение содержательных поправок, допустимы лишь редакционные уточнения).</w:t>
      </w:r>
    </w:p>
    <w:p w:rsidR="00D155A3" w:rsidRDefault="00D155A3" w:rsidP="00485E11">
      <w:pPr>
        <w:ind w:firstLine="709"/>
        <w:jc w:val="both"/>
        <w:rPr>
          <w:szCs w:val="28"/>
        </w:rPr>
      </w:pPr>
      <w:r w:rsidRPr="00535AD2">
        <w:rPr>
          <w:szCs w:val="28"/>
        </w:rPr>
        <w:lastRenderedPageBreak/>
        <w:t>Принятие закона Государственной Думой оформляется постановлением палаты, при этом для принятия федеральных законов требуется абсолютное большинство от общего числа депутатов, а для принятия федеральных конституционных законов и законов о поправках к Конституции РФ — квалифицированное большинство (не менее 2/3 от общего числа депутатов).</w:t>
      </w:r>
      <w:r w:rsidRPr="00D155A3">
        <w:rPr>
          <w:szCs w:val="28"/>
        </w:rPr>
        <w:t xml:space="preserve"> </w:t>
      </w:r>
      <w:r w:rsidRPr="00535AD2">
        <w:rPr>
          <w:szCs w:val="28"/>
        </w:rPr>
        <w:t>Таким образом, для принятия федеральных законов требуется как минимум 226 голосов, а для принятия федеральных конституционных законов и законов о поправках — 300 голосов.</w:t>
      </w:r>
    </w:p>
    <w:p w:rsidR="00485E11" w:rsidRDefault="00F66390" w:rsidP="00F66390">
      <w:pPr>
        <w:ind w:firstLine="709"/>
        <w:jc w:val="both"/>
        <w:rPr>
          <w:szCs w:val="28"/>
        </w:rPr>
      </w:pPr>
      <w:r w:rsidRPr="00535AD2">
        <w:rPr>
          <w:szCs w:val="28"/>
        </w:rPr>
        <w:t>Для рассмотрения поступивших из Государственной Думы законов Совету Федерации отведено 14 дней, в течение которых он может одобрить или отклонить принятый Государственной Думой закон.</w:t>
      </w:r>
      <w:r w:rsidRPr="00F66390">
        <w:rPr>
          <w:szCs w:val="28"/>
        </w:rPr>
        <w:t xml:space="preserve"> </w:t>
      </w:r>
      <w:r w:rsidRPr="00535AD2">
        <w:rPr>
          <w:szCs w:val="28"/>
        </w:rPr>
        <w:t>Постановления Совета Федерации об одобрении или отклонении закона принимается абсолютным большинством от общего</w:t>
      </w:r>
      <w:r>
        <w:rPr>
          <w:szCs w:val="28"/>
        </w:rPr>
        <w:t xml:space="preserve"> числа членов Совета Федерации</w:t>
      </w:r>
      <w:r w:rsidRPr="00535AD2">
        <w:rPr>
          <w:szCs w:val="28"/>
        </w:rPr>
        <w:t>, федеральные конституционные законы и законы о поправках должны быть одобрены квалифицированным большинством — не менее 3/4 от общего</w:t>
      </w:r>
      <w:r>
        <w:rPr>
          <w:szCs w:val="28"/>
        </w:rPr>
        <w:t xml:space="preserve"> числа членов Совета Федерации</w:t>
      </w:r>
      <w:r w:rsidRPr="00535AD2">
        <w:rPr>
          <w:szCs w:val="28"/>
        </w:rPr>
        <w:t>. Отклоненные Советом Федерации законы подлежат повторному рассмотрению Государственной Думой, при этом вето Совета Федерации может быть преодолено 2/3 голосов от общего числа депутатов Государственной Думы.</w:t>
      </w:r>
    </w:p>
    <w:p w:rsidR="00F66390" w:rsidRDefault="00326F73" w:rsidP="00F66390">
      <w:pPr>
        <w:ind w:firstLine="709"/>
        <w:jc w:val="both"/>
        <w:rPr>
          <w:szCs w:val="28"/>
        </w:rPr>
      </w:pPr>
      <w:r w:rsidRPr="00535AD2">
        <w:rPr>
          <w:szCs w:val="28"/>
        </w:rPr>
        <w:t>Принятый федеральный закон в течение пяти дней направляется Президенту РФ для подписания и обнародования</w:t>
      </w:r>
      <w:r>
        <w:rPr>
          <w:szCs w:val="28"/>
        </w:rPr>
        <w:t>.</w:t>
      </w:r>
    </w:p>
    <w:p w:rsidR="00CE0AE9" w:rsidRDefault="00326F73" w:rsidP="00326F73">
      <w:pPr>
        <w:ind w:firstLine="709"/>
        <w:jc w:val="both"/>
        <w:rPr>
          <w:szCs w:val="28"/>
        </w:rPr>
      </w:pPr>
      <w:r w:rsidRPr="00535AD2">
        <w:rPr>
          <w:szCs w:val="28"/>
        </w:rPr>
        <w:t xml:space="preserve">Обнародование законов осуществляется главным образом посредством их официального опубликования. В буквальном смысле понятия «обнародование» и «опубликование» не совпадают, что не исключает возможности обнародования закона и в иных формах: по телевидению и радио, по каналам связи, путем рассылки адресатам, распространения в машиночитаемой форме и т. п., однако практики такого обнародования нет. </w:t>
      </w:r>
    </w:p>
    <w:p w:rsidR="00F037ED" w:rsidRDefault="00326F73" w:rsidP="00326F73">
      <w:pPr>
        <w:ind w:firstLine="709"/>
        <w:jc w:val="both"/>
        <w:rPr>
          <w:szCs w:val="28"/>
        </w:rPr>
      </w:pPr>
      <w:proofErr w:type="gramStart"/>
      <w:r w:rsidRPr="00535AD2">
        <w:rPr>
          <w:szCs w:val="28"/>
        </w:rPr>
        <w:t>В соответствии с Федеральным з</w:t>
      </w:r>
      <w:r>
        <w:rPr>
          <w:szCs w:val="28"/>
        </w:rPr>
        <w:t xml:space="preserve">аконом </w:t>
      </w:r>
      <w:r w:rsidRPr="00535AD2">
        <w:rPr>
          <w:szCs w:val="28"/>
        </w:rPr>
        <w:t xml:space="preserve">1994 </w:t>
      </w:r>
      <w:r>
        <w:rPr>
          <w:szCs w:val="28"/>
        </w:rPr>
        <w:t xml:space="preserve">г. </w:t>
      </w:r>
      <w:r w:rsidRPr="00535AD2">
        <w:rPr>
          <w:szCs w:val="28"/>
        </w:rPr>
        <w:t>№ 5-ФЗ «О порядке опубликования и вступления в силу федеральных конституционных законов, федеральных законов, актов палат Федерального Собрания»</w:t>
      </w:r>
      <w:r w:rsidR="00CE0AE9">
        <w:rPr>
          <w:szCs w:val="28"/>
        </w:rPr>
        <w:t>,</w:t>
      </w:r>
      <w:r w:rsidRPr="00535AD2">
        <w:rPr>
          <w:szCs w:val="28"/>
        </w:rPr>
        <w:t xml:space="preserve"> официальным опубликованием закона является первая публикация его полного текста в одном из источников официального опубликования (каковыми являются </w:t>
      </w:r>
      <w:r w:rsidR="009F38BC">
        <w:rPr>
          <w:szCs w:val="28"/>
        </w:rPr>
        <w:t xml:space="preserve">ежедневные «Парламентская газета» и </w:t>
      </w:r>
      <w:r w:rsidR="009F38BC" w:rsidRPr="00535AD2">
        <w:rPr>
          <w:szCs w:val="28"/>
        </w:rPr>
        <w:t>«Российская газета»</w:t>
      </w:r>
      <w:r w:rsidR="009F38BC">
        <w:rPr>
          <w:szCs w:val="28"/>
        </w:rPr>
        <w:t>,</w:t>
      </w:r>
      <w:r w:rsidR="009F38BC" w:rsidRPr="00535AD2">
        <w:rPr>
          <w:szCs w:val="28"/>
        </w:rPr>
        <w:t xml:space="preserve"> </w:t>
      </w:r>
      <w:r w:rsidR="00CE0AE9">
        <w:rPr>
          <w:szCs w:val="28"/>
        </w:rPr>
        <w:t xml:space="preserve">еженедельный бюллетень </w:t>
      </w:r>
      <w:r w:rsidRPr="00535AD2">
        <w:rPr>
          <w:szCs w:val="28"/>
        </w:rPr>
        <w:t>«Собрание законодательства РФ», и</w:t>
      </w:r>
      <w:r w:rsidR="00CE0AE9">
        <w:rPr>
          <w:szCs w:val="28"/>
        </w:rPr>
        <w:t xml:space="preserve"> </w:t>
      </w:r>
      <w:r w:rsidR="009F38BC">
        <w:rPr>
          <w:szCs w:val="28"/>
        </w:rPr>
        <w:t>О</w:t>
      </w:r>
      <w:r w:rsidR="00F037ED">
        <w:rPr>
          <w:szCs w:val="28"/>
        </w:rPr>
        <w:t>фициальный интернет-портал</w:t>
      </w:r>
      <w:r w:rsidR="00CE0AE9">
        <w:rPr>
          <w:szCs w:val="28"/>
        </w:rPr>
        <w:t xml:space="preserve"> правовой информации</w:t>
      </w:r>
      <w:r w:rsidR="00F037ED">
        <w:rPr>
          <w:szCs w:val="28"/>
        </w:rPr>
        <w:t xml:space="preserve"> </w:t>
      </w:r>
      <w:r w:rsidR="009F38BC">
        <w:rPr>
          <w:szCs w:val="28"/>
          <w:lang w:val="en-US"/>
        </w:rPr>
        <w:t>www</w:t>
      </w:r>
      <w:r w:rsidR="009F38BC">
        <w:rPr>
          <w:szCs w:val="28"/>
        </w:rPr>
        <w:t>.</w:t>
      </w:r>
      <w:proofErr w:type="spellStart"/>
      <w:r w:rsidR="00F037ED" w:rsidRPr="00F037ED">
        <w:rPr>
          <w:szCs w:val="28"/>
        </w:rPr>
        <w:t>pravo.gov</w:t>
      </w:r>
      <w:proofErr w:type="gramEnd"/>
      <w:r w:rsidR="00F037ED" w:rsidRPr="00F037ED">
        <w:rPr>
          <w:szCs w:val="28"/>
        </w:rPr>
        <w:t>.</w:t>
      </w:r>
      <w:proofErr w:type="gramStart"/>
      <w:r w:rsidR="00F037ED" w:rsidRPr="00F037ED">
        <w:rPr>
          <w:szCs w:val="28"/>
        </w:rPr>
        <w:t>ru</w:t>
      </w:r>
      <w:proofErr w:type="spellEnd"/>
      <w:r w:rsidRPr="00535AD2">
        <w:rPr>
          <w:szCs w:val="28"/>
        </w:rPr>
        <w:t>).</w:t>
      </w:r>
      <w:proofErr w:type="gramEnd"/>
      <w:r w:rsidRPr="00535AD2">
        <w:rPr>
          <w:szCs w:val="28"/>
        </w:rPr>
        <w:t xml:space="preserve"> Опубликование закона должно быть осуществлено в течение семи дней после дня их подписания Президентом РФ. </w:t>
      </w:r>
    </w:p>
    <w:p w:rsidR="00326F73" w:rsidRPr="00535AD2" w:rsidRDefault="00326F73" w:rsidP="00326F73">
      <w:pPr>
        <w:ind w:firstLine="709"/>
        <w:jc w:val="both"/>
        <w:rPr>
          <w:szCs w:val="28"/>
        </w:rPr>
      </w:pPr>
      <w:r w:rsidRPr="00535AD2">
        <w:rPr>
          <w:szCs w:val="28"/>
        </w:rPr>
        <w:t>По общему правилу законы вступают в силу по истечении десяти дней после их официального опубли</w:t>
      </w:r>
      <w:r w:rsidR="005F24C7">
        <w:rPr>
          <w:szCs w:val="28"/>
        </w:rPr>
        <w:t>кования. И</w:t>
      </w:r>
      <w:r w:rsidRPr="00535AD2">
        <w:rPr>
          <w:szCs w:val="28"/>
        </w:rPr>
        <w:t>ной порядок вступления в силу пр</w:t>
      </w:r>
      <w:r w:rsidR="00EB0C03">
        <w:rPr>
          <w:szCs w:val="28"/>
        </w:rPr>
        <w:t>едусматривается в самих законах</w:t>
      </w:r>
      <w:r w:rsidR="005F24C7">
        <w:rPr>
          <w:szCs w:val="28"/>
        </w:rPr>
        <w:t>: э</w:t>
      </w:r>
      <w:r w:rsidR="00EB0C03">
        <w:rPr>
          <w:szCs w:val="28"/>
        </w:rPr>
        <w:t xml:space="preserve">то может быть </w:t>
      </w:r>
      <w:r w:rsidR="005F24C7">
        <w:rPr>
          <w:szCs w:val="28"/>
        </w:rPr>
        <w:t xml:space="preserve">день подписания закона Президентом РФ, день первого </w:t>
      </w:r>
      <w:r w:rsidR="005F24C7" w:rsidRPr="00535AD2">
        <w:rPr>
          <w:szCs w:val="28"/>
        </w:rPr>
        <w:t xml:space="preserve">официального </w:t>
      </w:r>
      <w:r w:rsidR="005F24C7">
        <w:rPr>
          <w:szCs w:val="28"/>
        </w:rPr>
        <w:t xml:space="preserve">опубликования, </w:t>
      </w:r>
      <w:r w:rsidR="00EB0C03">
        <w:rPr>
          <w:szCs w:val="28"/>
        </w:rPr>
        <w:t xml:space="preserve">истечение после первой публикации оговоренного в законе (в </w:t>
      </w:r>
      <w:r w:rsidR="00D91C89">
        <w:rPr>
          <w:szCs w:val="28"/>
        </w:rPr>
        <w:t xml:space="preserve">его </w:t>
      </w:r>
      <w:r w:rsidR="00EB0C03">
        <w:rPr>
          <w:szCs w:val="28"/>
        </w:rPr>
        <w:t>заключительных положениях) срока</w:t>
      </w:r>
      <w:r w:rsidR="00EA4264">
        <w:rPr>
          <w:szCs w:val="28"/>
        </w:rPr>
        <w:t xml:space="preserve"> (отличного от 10 дней), наступление определенной даты или указанного в законе события.</w:t>
      </w:r>
    </w:p>
    <w:p w:rsidR="00326F73" w:rsidRDefault="00326F73" w:rsidP="00326F73">
      <w:pPr>
        <w:ind w:firstLine="709"/>
        <w:jc w:val="both"/>
        <w:rPr>
          <w:szCs w:val="28"/>
        </w:rPr>
      </w:pPr>
      <w:r w:rsidRPr="00535AD2">
        <w:rPr>
          <w:szCs w:val="28"/>
        </w:rPr>
        <w:t>Для принятия отдельных категорий законов (федеральных конституционных законов, законов о поправках к Конституции РФ, закона о бюджете, федеральных законов по предметам совместного ведения Российской Федерац</w:t>
      </w:r>
      <w:proofErr w:type="gramStart"/>
      <w:r w:rsidRPr="00535AD2">
        <w:rPr>
          <w:szCs w:val="28"/>
        </w:rPr>
        <w:t>ии и ее</w:t>
      </w:r>
      <w:proofErr w:type="gramEnd"/>
      <w:r w:rsidRPr="00535AD2">
        <w:rPr>
          <w:szCs w:val="28"/>
        </w:rPr>
        <w:t xml:space="preserve"> субъектов и др.) предусмотрены процедурные особенности.</w:t>
      </w:r>
    </w:p>
    <w:p w:rsidR="009D7522" w:rsidRPr="00535AD2" w:rsidRDefault="009D7522" w:rsidP="00326F73">
      <w:pPr>
        <w:ind w:firstLine="709"/>
        <w:jc w:val="both"/>
        <w:rPr>
          <w:szCs w:val="28"/>
        </w:rPr>
      </w:pPr>
    </w:p>
    <w:p w:rsidR="00326F73" w:rsidRPr="00535AD2" w:rsidRDefault="00326F73" w:rsidP="00326F73">
      <w:pPr>
        <w:ind w:firstLine="709"/>
        <w:jc w:val="both"/>
        <w:rPr>
          <w:szCs w:val="28"/>
        </w:rPr>
      </w:pPr>
      <w:proofErr w:type="gramStart"/>
      <w:r w:rsidRPr="00535AD2">
        <w:rPr>
          <w:szCs w:val="28"/>
        </w:rPr>
        <w:t>Помимо законов</w:t>
      </w:r>
      <w:r w:rsidR="009D7522">
        <w:rPr>
          <w:szCs w:val="28"/>
        </w:rPr>
        <w:t>,</w:t>
      </w:r>
      <w:r w:rsidRPr="00535AD2">
        <w:rPr>
          <w:szCs w:val="28"/>
        </w:rPr>
        <w:t xml:space="preserve"> палаты Федерального Собрания могут принимать </w:t>
      </w:r>
      <w:r w:rsidRPr="009D7522">
        <w:rPr>
          <w:b/>
          <w:szCs w:val="28"/>
        </w:rPr>
        <w:t>постановления</w:t>
      </w:r>
      <w:r w:rsidRPr="00535AD2">
        <w:rPr>
          <w:szCs w:val="28"/>
        </w:rPr>
        <w:t xml:space="preserve"> и по иным вопросам: об амнистии, о выдвижении обвинения и об отрешении Президента РФ от должности, о различного рода заявлениях, в том числе при реализации иных, кроме рассмотренных, полномочий, в частности при осуществлении межпарламентского сотрудничества.</w:t>
      </w:r>
      <w:proofErr w:type="gramEnd"/>
    </w:p>
    <w:p w:rsidR="00326F73" w:rsidRPr="00984579" w:rsidRDefault="00326F73" w:rsidP="00F66390">
      <w:pPr>
        <w:ind w:firstLine="709"/>
        <w:jc w:val="both"/>
        <w:rPr>
          <w:szCs w:val="28"/>
        </w:rPr>
      </w:pPr>
    </w:p>
    <w:sectPr w:rsidR="00326F73" w:rsidRPr="00984579" w:rsidSect="00930C96">
      <w:footerReference w:type="even" r:id="rId13"/>
      <w:footerReference w:type="default" r:id="rId14"/>
      <w:pgSz w:w="11906" w:h="16838"/>
      <w:pgMar w:top="851" w:right="567" w:bottom="851"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07A" w:rsidRDefault="00B7407A" w:rsidP="00F65575">
      <w:r>
        <w:separator/>
      </w:r>
    </w:p>
  </w:endnote>
  <w:endnote w:type="continuationSeparator" w:id="0">
    <w:p w:rsidR="00B7407A" w:rsidRDefault="00B7407A" w:rsidP="00F655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887BE2"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end"/>
    </w:r>
  </w:p>
  <w:p w:rsidR="009A2A42" w:rsidRDefault="00B7407A" w:rsidP="0028379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887BE2"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separate"/>
    </w:r>
    <w:r w:rsidR="00D81886">
      <w:rPr>
        <w:rStyle w:val="a5"/>
        <w:noProof/>
      </w:rPr>
      <w:t>7</w:t>
    </w:r>
    <w:r>
      <w:rPr>
        <w:rStyle w:val="a5"/>
      </w:rPr>
      <w:fldChar w:fldCharType="end"/>
    </w:r>
  </w:p>
  <w:p w:rsidR="009A2A42" w:rsidRDefault="00B7407A" w:rsidP="0028379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07A" w:rsidRDefault="00B7407A" w:rsidP="00F65575">
      <w:r>
        <w:separator/>
      </w:r>
    </w:p>
  </w:footnote>
  <w:footnote w:type="continuationSeparator" w:id="0">
    <w:p w:rsidR="00B7407A" w:rsidRDefault="00B7407A" w:rsidP="00F65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71AB5"/>
    <w:multiLevelType w:val="hybridMultilevel"/>
    <w:tmpl w:val="705604D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567641E"/>
    <w:multiLevelType w:val="multilevel"/>
    <w:tmpl w:val="D4927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A6AEA"/>
    <w:rsid w:val="00035E0F"/>
    <w:rsid w:val="000402A7"/>
    <w:rsid w:val="00046803"/>
    <w:rsid w:val="00051232"/>
    <w:rsid w:val="000579A5"/>
    <w:rsid w:val="00076057"/>
    <w:rsid w:val="00077403"/>
    <w:rsid w:val="000820BA"/>
    <w:rsid w:val="00085CD8"/>
    <w:rsid w:val="0008754B"/>
    <w:rsid w:val="00087FBA"/>
    <w:rsid w:val="00097150"/>
    <w:rsid w:val="000A6AEA"/>
    <w:rsid w:val="000B263F"/>
    <w:rsid w:val="000B4ADE"/>
    <w:rsid w:val="000C0065"/>
    <w:rsid w:val="000D5190"/>
    <w:rsid w:val="000F140C"/>
    <w:rsid w:val="000F3C6E"/>
    <w:rsid w:val="00102A21"/>
    <w:rsid w:val="001032B6"/>
    <w:rsid w:val="00103764"/>
    <w:rsid w:val="001154AF"/>
    <w:rsid w:val="00125EF2"/>
    <w:rsid w:val="00130E02"/>
    <w:rsid w:val="00146F7C"/>
    <w:rsid w:val="00147FA4"/>
    <w:rsid w:val="0015731D"/>
    <w:rsid w:val="00160A9B"/>
    <w:rsid w:val="00173CEA"/>
    <w:rsid w:val="00174250"/>
    <w:rsid w:val="00184C37"/>
    <w:rsid w:val="00197A11"/>
    <w:rsid w:val="001A1B21"/>
    <w:rsid w:val="001A6640"/>
    <w:rsid w:val="001B02C2"/>
    <w:rsid w:val="001C1C9E"/>
    <w:rsid w:val="001C5AF1"/>
    <w:rsid w:val="001C5C34"/>
    <w:rsid w:val="001D29B6"/>
    <w:rsid w:val="001E3694"/>
    <w:rsid w:val="002208A3"/>
    <w:rsid w:val="00224317"/>
    <w:rsid w:val="00225E62"/>
    <w:rsid w:val="0023314B"/>
    <w:rsid w:val="0024402F"/>
    <w:rsid w:val="0025098A"/>
    <w:rsid w:val="002800B0"/>
    <w:rsid w:val="00294054"/>
    <w:rsid w:val="00295607"/>
    <w:rsid w:val="002A3A7C"/>
    <w:rsid w:val="002B1D21"/>
    <w:rsid w:val="002B5811"/>
    <w:rsid w:val="002B7437"/>
    <w:rsid w:val="002C4EE0"/>
    <w:rsid w:val="002F1B4A"/>
    <w:rsid w:val="002F4379"/>
    <w:rsid w:val="002F65F7"/>
    <w:rsid w:val="00300E5F"/>
    <w:rsid w:val="003061CE"/>
    <w:rsid w:val="00315764"/>
    <w:rsid w:val="003235E7"/>
    <w:rsid w:val="003244E1"/>
    <w:rsid w:val="00326527"/>
    <w:rsid w:val="00326F61"/>
    <w:rsid w:val="00326F73"/>
    <w:rsid w:val="00330766"/>
    <w:rsid w:val="00346468"/>
    <w:rsid w:val="0034796B"/>
    <w:rsid w:val="00350587"/>
    <w:rsid w:val="00352A2F"/>
    <w:rsid w:val="0037041C"/>
    <w:rsid w:val="00371FCE"/>
    <w:rsid w:val="00375DB2"/>
    <w:rsid w:val="003826D3"/>
    <w:rsid w:val="003864E6"/>
    <w:rsid w:val="003901DE"/>
    <w:rsid w:val="00392CFF"/>
    <w:rsid w:val="0039624F"/>
    <w:rsid w:val="003A19A0"/>
    <w:rsid w:val="003C25F0"/>
    <w:rsid w:val="003C357C"/>
    <w:rsid w:val="003F10FD"/>
    <w:rsid w:val="003F6B06"/>
    <w:rsid w:val="003F73EA"/>
    <w:rsid w:val="00403A80"/>
    <w:rsid w:val="00420B25"/>
    <w:rsid w:val="00423148"/>
    <w:rsid w:val="00426AC4"/>
    <w:rsid w:val="00427EE4"/>
    <w:rsid w:val="00432EC3"/>
    <w:rsid w:val="00435F93"/>
    <w:rsid w:val="00440339"/>
    <w:rsid w:val="00440633"/>
    <w:rsid w:val="00442FE6"/>
    <w:rsid w:val="004563E0"/>
    <w:rsid w:val="00462DB3"/>
    <w:rsid w:val="0047546E"/>
    <w:rsid w:val="00485E11"/>
    <w:rsid w:val="0049257D"/>
    <w:rsid w:val="00493000"/>
    <w:rsid w:val="00495FF2"/>
    <w:rsid w:val="004A5B2A"/>
    <w:rsid w:val="004C12D8"/>
    <w:rsid w:val="004C2F61"/>
    <w:rsid w:val="004C62FE"/>
    <w:rsid w:val="004F3FD6"/>
    <w:rsid w:val="00522BE5"/>
    <w:rsid w:val="00527B60"/>
    <w:rsid w:val="00544901"/>
    <w:rsid w:val="005549BE"/>
    <w:rsid w:val="0057765D"/>
    <w:rsid w:val="005839D1"/>
    <w:rsid w:val="005938C4"/>
    <w:rsid w:val="005975BC"/>
    <w:rsid w:val="005A2FE6"/>
    <w:rsid w:val="005C16F8"/>
    <w:rsid w:val="005D59DE"/>
    <w:rsid w:val="005E7A36"/>
    <w:rsid w:val="005F24C7"/>
    <w:rsid w:val="005F6424"/>
    <w:rsid w:val="005F7CE5"/>
    <w:rsid w:val="00610A0E"/>
    <w:rsid w:val="00617A8A"/>
    <w:rsid w:val="006247FB"/>
    <w:rsid w:val="00627088"/>
    <w:rsid w:val="00630189"/>
    <w:rsid w:val="0063282C"/>
    <w:rsid w:val="0065758E"/>
    <w:rsid w:val="0067731D"/>
    <w:rsid w:val="0068494F"/>
    <w:rsid w:val="00697285"/>
    <w:rsid w:val="006A75EA"/>
    <w:rsid w:val="006B5F5D"/>
    <w:rsid w:val="006C1D4D"/>
    <w:rsid w:val="006D6969"/>
    <w:rsid w:val="00711EEC"/>
    <w:rsid w:val="00726155"/>
    <w:rsid w:val="00726C7C"/>
    <w:rsid w:val="00726D9C"/>
    <w:rsid w:val="00744865"/>
    <w:rsid w:val="0075023E"/>
    <w:rsid w:val="00753CE4"/>
    <w:rsid w:val="0077082B"/>
    <w:rsid w:val="00781EEB"/>
    <w:rsid w:val="0078429F"/>
    <w:rsid w:val="00784FC1"/>
    <w:rsid w:val="007907ED"/>
    <w:rsid w:val="007964F2"/>
    <w:rsid w:val="00796D7A"/>
    <w:rsid w:val="007B1FA7"/>
    <w:rsid w:val="007B5211"/>
    <w:rsid w:val="007B6425"/>
    <w:rsid w:val="007C08FF"/>
    <w:rsid w:val="007C14E3"/>
    <w:rsid w:val="007E4956"/>
    <w:rsid w:val="008049B1"/>
    <w:rsid w:val="00806B87"/>
    <w:rsid w:val="008125BC"/>
    <w:rsid w:val="00817157"/>
    <w:rsid w:val="00827D34"/>
    <w:rsid w:val="008419F6"/>
    <w:rsid w:val="00862127"/>
    <w:rsid w:val="00887BE2"/>
    <w:rsid w:val="008C0ACC"/>
    <w:rsid w:val="008D13F4"/>
    <w:rsid w:val="008D7B2B"/>
    <w:rsid w:val="008E4D9D"/>
    <w:rsid w:val="00907B22"/>
    <w:rsid w:val="00930C96"/>
    <w:rsid w:val="00933544"/>
    <w:rsid w:val="00933FE9"/>
    <w:rsid w:val="009345AF"/>
    <w:rsid w:val="009357CF"/>
    <w:rsid w:val="00943BDA"/>
    <w:rsid w:val="00944845"/>
    <w:rsid w:val="0096671C"/>
    <w:rsid w:val="009736F8"/>
    <w:rsid w:val="00984579"/>
    <w:rsid w:val="00997EED"/>
    <w:rsid w:val="009A6776"/>
    <w:rsid w:val="009A68D2"/>
    <w:rsid w:val="009B49E6"/>
    <w:rsid w:val="009C313B"/>
    <w:rsid w:val="009C5988"/>
    <w:rsid w:val="009C7AF9"/>
    <w:rsid w:val="009D228E"/>
    <w:rsid w:val="009D2FC4"/>
    <w:rsid w:val="009D3EFF"/>
    <w:rsid w:val="009D45F7"/>
    <w:rsid w:val="009D5C0E"/>
    <w:rsid w:val="009D6E2D"/>
    <w:rsid w:val="009D7522"/>
    <w:rsid w:val="009E757E"/>
    <w:rsid w:val="009E7F19"/>
    <w:rsid w:val="009F38BC"/>
    <w:rsid w:val="00A01B0D"/>
    <w:rsid w:val="00A01B3E"/>
    <w:rsid w:val="00A02198"/>
    <w:rsid w:val="00A046A5"/>
    <w:rsid w:val="00A362EF"/>
    <w:rsid w:val="00A3691A"/>
    <w:rsid w:val="00A42B26"/>
    <w:rsid w:val="00A46E96"/>
    <w:rsid w:val="00A47102"/>
    <w:rsid w:val="00A54C17"/>
    <w:rsid w:val="00A62E9F"/>
    <w:rsid w:val="00A62F4A"/>
    <w:rsid w:val="00A65393"/>
    <w:rsid w:val="00A67682"/>
    <w:rsid w:val="00A677DB"/>
    <w:rsid w:val="00A738B8"/>
    <w:rsid w:val="00A7748D"/>
    <w:rsid w:val="00A96590"/>
    <w:rsid w:val="00A9706F"/>
    <w:rsid w:val="00AA0EA2"/>
    <w:rsid w:val="00AA1E5C"/>
    <w:rsid w:val="00AA5E13"/>
    <w:rsid w:val="00AB0109"/>
    <w:rsid w:val="00AE3236"/>
    <w:rsid w:val="00AE5AB6"/>
    <w:rsid w:val="00B02E8E"/>
    <w:rsid w:val="00B07BE2"/>
    <w:rsid w:val="00B10019"/>
    <w:rsid w:val="00B12620"/>
    <w:rsid w:val="00B12E0F"/>
    <w:rsid w:val="00B20556"/>
    <w:rsid w:val="00B24D4E"/>
    <w:rsid w:val="00B42D44"/>
    <w:rsid w:val="00B7407A"/>
    <w:rsid w:val="00B859F7"/>
    <w:rsid w:val="00B97711"/>
    <w:rsid w:val="00BA3DF8"/>
    <w:rsid w:val="00BC6350"/>
    <w:rsid w:val="00BE00CF"/>
    <w:rsid w:val="00BE1C6A"/>
    <w:rsid w:val="00BF123A"/>
    <w:rsid w:val="00BF1EF9"/>
    <w:rsid w:val="00BF40F8"/>
    <w:rsid w:val="00BF4816"/>
    <w:rsid w:val="00BF704B"/>
    <w:rsid w:val="00C07C91"/>
    <w:rsid w:val="00C20CFD"/>
    <w:rsid w:val="00C33193"/>
    <w:rsid w:val="00C3626E"/>
    <w:rsid w:val="00C41F7C"/>
    <w:rsid w:val="00C47D9C"/>
    <w:rsid w:val="00C528BA"/>
    <w:rsid w:val="00C62B02"/>
    <w:rsid w:val="00C94F2C"/>
    <w:rsid w:val="00CA325C"/>
    <w:rsid w:val="00CB410F"/>
    <w:rsid w:val="00CB45E8"/>
    <w:rsid w:val="00CB6772"/>
    <w:rsid w:val="00CE0989"/>
    <w:rsid w:val="00CE0AE9"/>
    <w:rsid w:val="00CF60BB"/>
    <w:rsid w:val="00D00092"/>
    <w:rsid w:val="00D048E2"/>
    <w:rsid w:val="00D146BA"/>
    <w:rsid w:val="00D155A3"/>
    <w:rsid w:val="00D21CC5"/>
    <w:rsid w:val="00D35F2C"/>
    <w:rsid w:val="00D479D6"/>
    <w:rsid w:val="00D53627"/>
    <w:rsid w:val="00D56E46"/>
    <w:rsid w:val="00D570D8"/>
    <w:rsid w:val="00D65B6E"/>
    <w:rsid w:val="00D81886"/>
    <w:rsid w:val="00D86F18"/>
    <w:rsid w:val="00D91C89"/>
    <w:rsid w:val="00DA292F"/>
    <w:rsid w:val="00DB2294"/>
    <w:rsid w:val="00DB6FC9"/>
    <w:rsid w:val="00DC0C88"/>
    <w:rsid w:val="00DC346C"/>
    <w:rsid w:val="00DD550F"/>
    <w:rsid w:val="00E057FC"/>
    <w:rsid w:val="00E135A2"/>
    <w:rsid w:val="00E42E04"/>
    <w:rsid w:val="00E4344F"/>
    <w:rsid w:val="00E54091"/>
    <w:rsid w:val="00E56AF5"/>
    <w:rsid w:val="00E70750"/>
    <w:rsid w:val="00E72A65"/>
    <w:rsid w:val="00E76F1D"/>
    <w:rsid w:val="00E80508"/>
    <w:rsid w:val="00E85397"/>
    <w:rsid w:val="00E86C28"/>
    <w:rsid w:val="00E86F64"/>
    <w:rsid w:val="00E8726E"/>
    <w:rsid w:val="00EA4264"/>
    <w:rsid w:val="00EB0C03"/>
    <w:rsid w:val="00EB13F6"/>
    <w:rsid w:val="00EC0B9C"/>
    <w:rsid w:val="00EE155A"/>
    <w:rsid w:val="00EF3AA0"/>
    <w:rsid w:val="00F003C3"/>
    <w:rsid w:val="00F00B95"/>
    <w:rsid w:val="00F037ED"/>
    <w:rsid w:val="00F06784"/>
    <w:rsid w:val="00F121A5"/>
    <w:rsid w:val="00F13583"/>
    <w:rsid w:val="00F21927"/>
    <w:rsid w:val="00F355D8"/>
    <w:rsid w:val="00F5057F"/>
    <w:rsid w:val="00F53148"/>
    <w:rsid w:val="00F5613A"/>
    <w:rsid w:val="00F60478"/>
    <w:rsid w:val="00F65575"/>
    <w:rsid w:val="00F66390"/>
    <w:rsid w:val="00F72207"/>
    <w:rsid w:val="00F82C66"/>
    <w:rsid w:val="00F842DA"/>
    <w:rsid w:val="00F9171D"/>
    <w:rsid w:val="00F929B8"/>
    <w:rsid w:val="00FB02FA"/>
    <w:rsid w:val="00FD42F1"/>
    <w:rsid w:val="00FD5026"/>
    <w:rsid w:val="00FE01D8"/>
    <w:rsid w:val="00FF7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EA"/>
    <w:pPr>
      <w:spacing w:line="240" w:lineRule="auto"/>
      <w:jc w:val="left"/>
    </w:pPr>
    <w:rPr>
      <w:rFonts w:ascii="Times New Roman" w:hAnsi="Times New Roman" w:cs="Times New Roman"/>
      <w:sz w:val="24"/>
      <w:szCs w:val="24"/>
      <w:lang w:eastAsia="ru-RU"/>
    </w:rPr>
  </w:style>
  <w:style w:type="paragraph" w:styleId="1">
    <w:name w:val="heading 1"/>
    <w:basedOn w:val="a"/>
    <w:next w:val="a"/>
    <w:link w:val="10"/>
    <w:uiPriority w:val="99"/>
    <w:qFormat/>
    <w:rsid w:val="003826D3"/>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6AEA"/>
    <w:pPr>
      <w:tabs>
        <w:tab w:val="center" w:pos="4677"/>
        <w:tab w:val="right" w:pos="9355"/>
      </w:tabs>
    </w:pPr>
  </w:style>
  <w:style w:type="character" w:customStyle="1" w:styleId="a4">
    <w:name w:val="Нижний колонтитул Знак"/>
    <w:basedOn w:val="a0"/>
    <w:link w:val="a3"/>
    <w:rsid w:val="000A6AEA"/>
    <w:rPr>
      <w:rFonts w:ascii="Times New Roman" w:hAnsi="Times New Roman" w:cs="Times New Roman"/>
      <w:sz w:val="24"/>
      <w:szCs w:val="24"/>
      <w:lang w:eastAsia="ru-RU"/>
    </w:rPr>
  </w:style>
  <w:style w:type="character" w:styleId="a5">
    <w:name w:val="page number"/>
    <w:basedOn w:val="a0"/>
    <w:rsid w:val="000A6AEA"/>
  </w:style>
  <w:style w:type="character" w:styleId="a6">
    <w:name w:val="Hyperlink"/>
    <w:basedOn w:val="a0"/>
    <w:uiPriority w:val="99"/>
    <w:semiHidden/>
    <w:unhideWhenUsed/>
    <w:rsid w:val="000A6AEA"/>
    <w:rPr>
      <w:color w:val="0000FF"/>
      <w:u w:val="single"/>
    </w:rPr>
  </w:style>
  <w:style w:type="paragraph" w:customStyle="1" w:styleId="book">
    <w:name w:val="book"/>
    <w:basedOn w:val="a"/>
    <w:rsid w:val="000A6AEA"/>
    <w:pPr>
      <w:ind w:firstLine="424"/>
    </w:pPr>
  </w:style>
  <w:style w:type="paragraph" w:styleId="a7">
    <w:name w:val="Balloon Text"/>
    <w:basedOn w:val="a"/>
    <w:link w:val="a8"/>
    <w:uiPriority w:val="99"/>
    <w:semiHidden/>
    <w:unhideWhenUsed/>
    <w:rsid w:val="000A6AEA"/>
    <w:rPr>
      <w:rFonts w:ascii="Tahoma" w:hAnsi="Tahoma" w:cs="Tahoma"/>
      <w:sz w:val="16"/>
      <w:szCs w:val="16"/>
    </w:rPr>
  </w:style>
  <w:style w:type="character" w:customStyle="1" w:styleId="a8">
    <w:name w:val="Текст выноски Знак"/>
    <w:basedOn w:val="a0"/>
    <w:link w:val="a7"/>
    <w:uiPriority w:val="99"/>
    <w:semiHidden/>
    <w:rsid w:val="000A6AEA"/>
    <w:rPr>
      <w:rFonts w:ascii="Tahoma" w:hAnsi="Tahoma" w:cs="Tahoma"/>
      <w:sz w:val="16"/>
      <w:szCs w:val="16"/>
      <w:lang w:eastAsia="ru-RU"/>
    </w:rPr>
  </w:style>
  <w:style w:type="character" w:customStyle="1" w:styleId="10">
    <w:name w:val="Заголовок 1 Знак"/>
    <w:basedOn w:val="a0"/>
    <w:link w:val="1"/>
    <w:uiPriority w:val="99"/>
    <w:rsid w:val="003826D3"/>
    <w:rPr>
      <w:rFonts w:ascii="Times New Roman CYR" w:hAnsi="Times New Roman CYR" w:cs="Times New Roman CYR"/>
      <w:b/>
      <w:bCs/>
      <w:color w:val="26282F"/>
      <w:sz w:val="24"/>
      <w:szCs w:val="24"/>
      <w:lang w:eastAsia="ru-RU"/>
    </w:rPr>
  </w:style>
  <w:style w:type="character" w:customStyle="1" w:styleId="a9">
    <w:name w:val="Гипертекстовая ссылка"/>
    <w:basedOn w:val="a0"/>
    <w:uiPriority w:val="99"/>
    <w:rsid w:val="003826D3"/>
    <w:rPr>
      <w:b/>
      <w:bCs/>
      <w:color w:val="106BBE"/>
    </w:rPr>
  </w:style>
  <w:style w:type="paragraph" w:styleId="aa">
    <w:name w:val="footnote text"/>
    <w:basedOn w:val="a"/>
    <w:link w:val="ab"/>
    <w:uiPriority w:val="99"/>
    <w:semiHidden/>
    <w:unhideWhenUsed/>
    <w:rsid w:val="003826D3"/>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customStyle="1" w:styleId="ab">
    <w:name w:val="Текст сноски Знак"/>
    <w:basedOn w:val="a0"/>
    <w:link w:val="aa"/>
    <w:uiPriority w:val="99"/>
    <w:semiHidden/>
    <w:rsid w:val="003826D3"/>
    <w:rPr>
      <w:rFonts w:ascii="Times New Roman CYR" w:eastAsiaTheme="minorEastAsia" w:hAnsi="Times New Roman CYR" w:cs="Times New Roman CYR"/>
      <w:sz w:val="20"/>
      <w:szCs w:val="20"/>
      <w:lang w:eastAsia="ru-RU"/>
    </w:rPr>
  </w:style>
  <w:style w:type="character" w:styleId="ac">
    <w:name w:val="footnote reference"/>
    <w:basedOn w:val="a0"/>
    <w:uiPriority w:val="99"/>
    <w:semiHidden/>
    <w:unhideWhenUsed/>
    <w:rsid w:val="003826D3"/>
    <w:rPr>
      <w:vertAlign w:val="superscript"/>
    </w:rPr>
  </w:style>
  <w:style w:type="paragraph" w:styleId="ad">
    <w:name w:val="header"/>
    <w:basedOn w:val="a"/>
    <w:link w:val="ae"/>
    <w:uiPriority w:val="99"/>
    <w:semiHidden/>
    <w:unhideWhenUsed/>
    <w:rsid w:val="00DB6FC9"/>
    <w:pPr>
      <w:tabs>
        <w:tab w:val="center" w:pos="4677"/>
        <w:tab w:val="right" w:pos="9355"/>
      </w:tabs>
    </w:pPr>
  </w:style>
  <w:style w:type="character" w:customStyle="1" w:styleId="ae">
    <w:name w:val="Верхний колонтитул Знак"/>
    <w:basedOn w:val="a0"/>
    <w:link w:val="ad"/>
    <w:uiPriority w:val="99"/>
    <w:semiHidden/>
    <w:rsid w:val="00DB6FC9"/>
    <w:rPr>
      <w:rFonts w:ascii="Times New Roman" w:hAnsi="Times New Roman" w:cs="Times New Roman"/>
      <w:sz w:val="24"/>
      <w:szCs w:val="24"/>
      <w:lang w:eastAsia="ru-RU"/>
    </w:rPr>
  </w:style>
  <w:style w:type="table" w:styleId="af">
    <w:name w:val="Table Grid"/>
    <w:basedOn w:val="a1"/>
    <w:uiPriority w:val="59"/>
    <w:rsid w:val="00AA0EA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rsid w:val="007B5211"/>
    <w:pPr>
      <w:spacing w:before="100" w:beforeAutospacing="1" w:after="100" w:afterAutospacing="1"/>
    </w:pPr>
  </w:style>
  <w:style w:type="paragraph" w:customStyle="1" w:styleId="af1">
    <w:name w:val="Комментарий"/>
    <w:basedOn w:val="a"/>
    <w:next w:val="a"/>
    <w:uiPriority w:val="99"/>
    <w:rsid w:val="00D479D6"/>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styleId="af2">
    <w:name w:val="List Paragraph"/>
    <w:basedOn w:val="a"/>
    <w:uiPriority w:val="34"/>
    <w:qFormat/>
    <w:rsid w:val="003F6B0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200006/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vo.garant.ru/document/redirect/70353474/0"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B%D0%B0%D1%82%D0%B8%D0%BD%D1%81%D0%BA%D0%B8%D0%B9_%D1%8F%D0%B7%D1%8B%D0%B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vo.garant.ru/document/redirect/12123122/8" TargetMode="External"/><Relationship Id="rId4" Type="http://schemas.openxmlformats.org/officeDocument/2006/relationships/webSettings" Target="webSettings.xml"/><Relationship Id="rId9" Type="http://schemas.openxmlformats.org/officeDocument/2006/relationships/hyperlink" Target="http://ivo.garant.ru/document/redirect/70372950/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TotalTime>
  <Pages>10</Pages>
  <Words>5132</Words>
  <Characters>29259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118</cp:revision>
  <dcterms:created xsi:type="dcterms:W3CDTF">2021-01-18T16:56:00Z</dcterms:created>
  <dcterms:modified xsi:type="dcterms:W3CDTF">2021-02-08T18:04:00Z</dcterms:modified>
</cp:coreProperties>
</file>